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CFC6A" w14:textId="77777777" w:rsidR="00724FE2" w:rsidRDefault="002152A5" w:rsidP="00724FE2">
      <w:pPr>
        <w:overflowPunct w:val="0"/>
        <w:adjustRightInd w:val="0"/>
        <w:jc w:val="center"/>
        <w:rPr>
          <w:rFonts w:asciiTheme="minorHAnsi" w:hAnsiTheme="minorHAnsi" w:cstheme="minorHAnsi"/>
          <w:b/>
        </w:rPr>
      </w:pPr>
      <w:r w:rsidRPr="000D323D">
        <w:rPr>
          <w:rFonts w:asciiTheme="minorHAnsi" w:hAnsiTheme="minorHAnsi" w:cstheme="minorHAnsi"/>
          <w:noProof/>
          <w:lang w:eastAsia="it-IT"/>
        </w:rPr>
        <w:drawing>
          <wp:inline distT="0" distB="0" distL="0" distR="0" wp14:anchorId="5AD1E869" wp14:editId="42211E0D">
            <wp:extent cx="603250" cy="920750"/>
            <wp:effectExtent l="0" t="0" r="635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250" cy="920750"/>
                    </a:xfrm>
                    <a:prstGeom prst="rect">
                      <a:avLst/>
                    </a:prstGeom>
                    <a:noFill/>
                  </pic:spPr>
                </pic:pic>
              </a:graphicData>
            </a:graphic>
          </wp:inline>
        </w:drawing>
      </w:r>
    </w:p>
    <w:p w14:paraId="14FD195D" w14:textId="2292F93A" w:rsidR="002152A5" w:rsidRPr="00FB49DF" w:rsidRDefault="0068204D" w:rsidP="00724FE2">
      <w:pPr>
        <w:overflowPunct w:val="0"/>
        <w:adjustRightInd w:val="0"/>
        <w:jc w:val="center"/>
        <w:rPr>
          <w:rFonts w:asciiTheme="minorHAnsi" w:hAnsiTheme="minorHAnsi" w:cstheme="minorHAnsi"/>
          <w:b/>
          <w:sz w:val="36"/>
          <w:szCs w:val="36"/>
        </w:rPr>
      </w:pPr>
      <w:r w:rsidRPr="00FB49DF">
        <w:rPr>
          <w:rFonts w:asciiTheme="minorHAnsi" w:hAnsiTheme="minorHAnsi" w:cstheme="minorHAnsi"/>
          <w:b/>
          <w:sz w:val="36"/>
          <w:szCs w:val="36"/>
        </w:rPr>
        <w:t xml:space="preserve">CITTA’ </w:t>
      </w:r>
      <w:r w:rsidR="002152A5" w:rsidRPr="00FB49DF">
        <w:rPr>
          <w:rFonts w:asciiTheme="minorHAnsi" w:hAnsiTheme="minorHAnsi" w:cstheme="minorHAnsi"/>
          <w:b/>
          <w:sz w:val="36"/>
          <w:szCs w:val="36"/>
        </w:rPr>
        <w:t>DI POGGIARDO</w:t>
      </w:r>
    </w:p>
    <w:p w14:paraId="4CC2C692" w14:textId="77777777" w:rsidR="002152A5" w:rsidRPr="00FB49DF" w:rsidRDefault="002152A5" w:rsidP="003331E8">
      <w:pPr>
        <w:jc w:val="center"/>
        <w:rPr>
          <w:rFonts w:asciiTheme="minorHAnsi" w:hAnsiTheme="minorHAnsi" w:cstheme="minorHAnsi"/>
          <w:b/>
        </w:rPr>
      </w:pPr>
      <w:r w:rsidRPr="00FB49DF">
        <w:rPr>
          <w:rFonts w:asciiTheme="minorHAnsi" w:hAnsiTheme="minorHAnsi" w:cstheme="minorHAnsi"/>
        </w:rPr>
        <w:t>Provincia di Lecce</w:t>
      </w:r>
    </w:p>
    <w:p w14:paraId="3D99595D" w14:textId="77777777" w:rsidR="00BD2F0E" w:rsidRPr="0068204D" w:rsidRDefault="002152A5" w:rsidP="0068204D">
      <w:pPr>
        <w:overflowPunct w:val="0"/>
        <w:adjustRightInd w:val="0"/>
        <w:spacing w:line="276" w:lineRule="auto"/>
        <w:ind w:right="113"/>
        <w:jc w:val="both"/>
        <w:rPr>
          <w:rFonts w:asciiTheme="minorHAnsi" w:hAnsiTheme="minorHAnsi" w:cstheme="minorHAnsi"/>
          <w:b/>
        </w:rPr>
      </w:pP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r w:rsidRPr="000D323D">
        <w:rPr>
          <w:rFonts w:asciiTheme="minorHAnsi" w:hAnsiTheme="minorHAnsi" w:cstheme="minorHAnsi"/>
          <w:b/>
        </w:rPr>
        <w:tab/>
      </w:r>
    </w:p>
    <w:p w14:paraId="242C35E4" w14:textId="519472DD" w:rsidR="002152A5" w:rsidRPr="0068204D" w:rsidRDefault="005A2518" w:rsidP="0068204D">
      <w:pPr>
        <w:pStyle w:val="Titolo1"/>
        <w:spacing w:line="276" w:lineRule="auto"/>
        <w:ind w:left="0" w:right="113"/>
        <w:jc w:val="right"/>
        <w:rPr>
          <w:rFonts w:asciiTheme="minorHAnsi" w:hAnsiTheme="minorHAnsi" w:cstheme="minorHAnsi"/>
          <w:bCs w:val="0"/>
          <w:sz w:val="22"/>
          <w:szCs w:val="22"/>
        </w:rPr>
      </w:pPr>
      <w:r w:rsidRPr="0068204D">
        <w:rPr>
          <w:rFonts w:asciiTheme="minorHAnsi" w:hAnsiTheme="minorHAnsi" w:cstheme="minorHAnsi"/>
          <w:bCs w:val="0"/>
          <w:sz w:val="22"/>
          <w:szCs w:val="22"/>
        </w:rPr>
        <w:t>ALLEGATO A</w:t>
      </w:r>
    </w:p>
    <w:p w14:paraId="1A82D246" w14:textId="4B4729D3" w:rsidR="000D323D" w:rsidRPr="00F85DB3" w:rsidRDefault="0068204D" w:rsidP="0068204D">
      <w:pPr>
        <w:pStyle w:val="Titolo1"/>
        <w:spacing w:line="276" w:lineRule="auto"/>
        <w:ind w:left="0" w:right="113"/>
        <w:rPr>
          <w:rFonts w:asciiTheme="minorHAnsi" w:hAnsiTheme="minorHAnsi" w:cstheme="minorHAnsi"/>
          <w:bCs w:val="0"/>
          <w:sz w:val="22"/>
          <w:szCs w:val="22"/>
        </w:rPr>
      </w:pPr>
      <w:r w:rsidRPr="00F85DB3">
        <w:rPr>
          <w:rFonts w:asciiTheme="minorHAnsi" w:hAnsiTheme="minorHAnsi" w:cstheme="minorHAnsi"/>
          <w:bCs w:val="0"/>
          <w:sz w:val="22"/>
          <w:szCs w:val="22"/>
        </w:rPr>
        <w:t xml:space="preserve">AVVISO DI </w:t>
      </w:r>
      <w:r w:rsidR="000D323D" w:rsidRPr="00F85DB3">
        <w:rPr>
          <w:rFonts w:asciiTheme="minorHAnsi" w:hAnsiTheme="minorHAnsi" w:cstheme="minorHAnsi"/>
          <w:bCs w:val="0"/>
          <w:sz w:val="22"/>
          <w:szCs w:val="22"/>
        </w:rPr>
        <w:t>INTERPELLO</w:t>
      </w:r>
    </w:p>
    <w:p w14:paraId="3FC24D72" w14:textId="548F3646" w:rsidR="002152A5" w:rsidRPr="00F85DB3" w:rsidRDefault="00F85DB3" w:rsidP="00F85DB3">
      <w:pPr>
        <w:widowControl/>
        <w:adjustRightInd w:val="0"/>
        <w:spacing w:line="276" w:lineRule="auto"/>
        <w:ind w:right="113"/>
        <w:jc w:val="both"/>
        <w:rPr>
          <w:rFonts w:asciiTheme="minorHAnsi" w:eastAsiaTheme="minorHAnsi" w:hAnsiTheme="minorHAnsi" w:cstheme="minorHAnsi"/>
          <w:b/>
          <w:color w:val="000000"/>
        </w:rPr>
      </w:pPr>
      <w:r w:rsidRPr="00F85DB3">
        <w:rPr>
          <w:rFonts w:asciiTheme="minorHAnsi" w:eastAsiaTheme="minorHAnsi" w:hAnsiTheme="minorHAnsi" w:cstheme="minorHAnsi"/>
          <w:b/>
          <w:color w:val="000000"/>
        </w:rPr>
        <w:t xml:space="preserve">RIVOLTO AGLI IDONEI ISCRITTI NELL’ELENCO DELLA SELEZIONE UNICA </w:t>
      </w:r>
      <w:r w:rsidR="00FB49DF">
        <w:rPr>
          <w:rFonts w:asciiTheme="minorHAnsi" w:eastAsiaTheme="minorHAnsi" w:hAnsiTheme="minorHAnsi" w:cstheme="minorHAnsi"/>
          <w:b/>
          <w:color w:val="000000"/>
        </w:rPr>
        <w:t xml:space="preserve">DELLA PROVINCIA DI LECCE </w:t>
      </w:r>
      <w:proofErr w:type="gramStart"/>
      <w:r w:rsidRPr="00F85DB3">
        <w:rPr>
          <w:rFonts w:asciiTheme="minorHAnsi" w:eastAsiaTheme="minorHAnsi" w:hAnsiTheme="minorHAnsi" w:cstheme="minorHAnsi"/>
          <w:b/>
          <w:color w:val="000000"/>
        </w:rPr>
        <w:t>PER  L’ASSUNZIONE</w:t>
      </w:r>
      <w:proofErr w:type="gramEnd"/>
      <w:r w:rsidRPr="00F85DB3">
        <w:rPr>
          <w:rFonts w:asciiTheme="minorHAnsi" w:eastAsiaTheme="minorHAnsi" w:hAnsiTheme="minorHAnsi" w:cstheme="minorHAnsi"/>
          <w:b/>
          <w:color w:val="000000"/>
        </w:rPr>
        <w:t xml:space="preserve"> A TEMPO P</w:t>
      </w:r>
      <w:r w:rsidR="008E4C03">
        <w:rPr>
          <w:rFonts w:asciiTheme="minorHAnsi" w:eastAsiaTheme="minorHAnsi" w:hAnsiTheme="minorHAnsi" w:cstheme="minorHAnsi"/>
          <w:b/>
          <w:color w:val="000000"/>
        </w:rPr>
        <w:t>IENO</w:t>
      </w:r>
      <w:r w:rsidRPr="00F85DB3">
        <w:rPr>
          <w:rFonts w:asciiTheme="minorHAnsi" w:eastAsiaTheme="minorHAnsi" w:hAnsiTheme="minorHAnsi" w:cstheme="minorHAnsi"/>
          <w:b/>
          <w:color w:val="000000"/>
        </w:rPr>
        <w:t xml:space="preserve"> E INDETERMINATO A </w:t>
      </w:r>
      <w:r w:rsidR="008E4C03">
        <w:rPr>
          <w:rFonts w:asciiTheme="minorHAnsi" w:eastAsiaTheme="minorHAnsi" w:hAnsiTheme="minorHAnsi" w:cstheme="minorHAnsi"/>
          <w:b/>
          <w:color w:val="000000"/>
        </w:rPr>
        <w:t>36</w:t>
      </w:r>
      <w:r w:rsidRPr="00F85DB3">
        <w:rPr>
          <w:rFonts w:asciiTheme="minorHAnsi" w:eastAsiaTheme="minorHAnsi" w:hAnsiTheme="minorHAnsi" w:cstheme="minorHAnsi"/>
          <w:b/>
          <w:color w:val="000000"/>
        </w:rPr>
        <w:t xml:space="preserve"> ORE SETTIMANALI DI N. </w:t>
      </w:r>
      <w:r w:rsidR="008C5D32">
        <w:rPr>
          <w:rFonts w:asciiTheme="minorHAnsi" w:eastAsiaTheme="minorHAnsi" w:hAnsiTheme="minorHAnsi" w:cstheme="minorHAnsi"/>
          <w:b/>
          <w:color w:val="000000"/>
        </w:rPr>
        <w:t>1</w:t>
      </w:r>
      <w:r w:rsidRPr="00F85DB3">
        <w:rPr>
          <w:rFonts w:asciiTheme="minorHAnsi" w:eastAsiaTheme="minorHAnsi" w:hAnsiTheme="minorHAnsi" w:cstheme="minorHAnsi"/>
          <w:b/>
          <w:color w:val="000000"/>
        </w:rPr>
        <w:t xml:space="preserve"> UNITÀ DELL’AREA DEGLI ISTRUTTORI, PROFILO PROFESSIONALE</w:t>
      </w:r>
      <w:r w:rsidR="008C5D32">
        <w:rPr>
          <w:rFonts w:asciiTheme="minorHAnsi" w:eastAsiaTheme="minorHAnsi" w:hAnsiTheme="minorHAnsi" w:cstheme="minorHAnsi"/>
          <w:b/>
          <w:color w:val="000000"/>
        </w:rPr>
        <w:t xml:space="preserve"> ISTRUTTORE TECNICO</w:t>
      </w:r>
    </w:p>
    <w:p w14:paraId="23686B9C" w14:textId="77777777" w:rsidR="00280E06" w:rsidRDefault="00280E06" w:rsidP="0068204D">
      <w:pPr>
        <w:pStyle w:val="Titolo1"/>
        <w:spacing w:line="276" w:lineRule="auto"/>
        <w:ind w:left="0" w:right="113"/>
        <w:jc w:val="both"/>
        <w:rPr>
          <w:rFonts w:asciiTheme="minorHAnsi" w:hAnsiTheme="minorHAnsi" w:cstheme="minorHAnsi"/>
          <w:bCs w:val="0"/>
          <w:sz w:val="22"/>
          <w:szCs w:val="22"/>
        </w:rPr>
      </w:pPr>
    </w:p>
    <w:p w14:paraId="6D36474D" w14:textId="034A66C8" w:rsidR="000D323D" w:rsidRPr="0068204D" w:rsidRDefault="00FB49DF" w:rsidP="0068204D">
      <w:pPr>
        <w:pStyle w:val="Titolo2"/>
        <w:spacing w:line="276" w:lineRule="auto"/>
        <w:ind w:left="0" w:right="113"/>
        <w:jc w:val="center"/>
        <w:rPr>
          <w:rFonts w:asciiTheme="minorHAnsi" w:hAnsiTheme="minorHAnsi" w:cstheme="minorHAnsi"/>
          <w:spacing w:val="-3"/>
          <w:sz w:val="22"/>
          <w:szCs w:val="22"/>
        </w:rPr>
      </w:pPr>
      <w:r w:rsidRPr="0068204D">
        <w:rPr>
          <w:rFonts w:asciiTheme="minorHAnsi" w:hAnsiTheme="minorHAnsi" w:cstheme="minorHAnsi"/>
          <w:sz w:val="22"/>
          <w:szCs w:val="22"/>
        </w:rPr>
        <w:t>IL</w:t>
      </w:r>
      <w:r w:rsidRPr="0068204D">
        <w:rPr>
          <w:rFonts w:asciiTheme="minorHAnsi" w:hAnsiTheme="minorHAnsi" w:cstheme="minorHAnsi"/>
          <w:spacing w:val="-3"/>
          <w:sz w:val="22"/>
          <w:szCs w:val="22"/>
        </w:rPr>
        <w:t xml:space="preserve"> RESPONSABILE DEL SETTORE AFFARI GENERALI</w:t>
      </w:r>
    </w:p>
    <w:p w14:paraId="17865A03" w14:textId="77777777" w:rsidR="0068204D" w:rsidRPr="0068204D" w:rsidRDefault="0068204D" w:rsidP="0068204D">
      <w:pPr>
        <w:pStyle w:val="Corpotesto"/>
        <w:spacing w:line="276" w:lineRule="auto"/>
        <w:ind w:left="0" w:right="113"/>
        <w:jc w:val="left"/>
        <w:rPr>
          <w:rFonts w:asciiTheme="minorHAnsi" w:hAnsiTheme="minorHAnsi" w:cstheme="minorHAnsi"/>
          <w:b/>
          <w:bCs/>
          <w:sz w:val="22"/>
          <w:szCs w:val="22"/>
        </w:rPr>
      </w:pPr>
    </w:p>
    <w:p w14:paraId="2508BCFC" w14:textId="274830D6" w:rsidR="00531D71" w:rsidRPr="00D50F58" w:rsidRDefault="000D323D" w:rsidP="00D50F58">
      <w:pPr>
        <w:pStyle w:val="Corpotesto"/>
        <w:ind w:left="0" w:right="113"/>
        <w:jc w:val="left"/>
        <w:rPr>
          <w:rFonts w:asciiTheme="minorHAnsi" w:hAnsiTheme="minorHAnsi" w:cstheme="minorHAnsi"/>
          <w:b/>
          <w:bCs/>
          <w:sz w:val="22"/>
          <w:szCs w:val="22"/>
        </w:rPr>
      </w:pPr>
      <w:r w:rsidRPr="00D50F58">
        <w:rPr>
          <w:rFonts w:asciiTheme="minorHAnsi" w:hAnsiTheme="minorHAnsi" w:cstheme="minorHAnsi"/>
          <w:b/>
          <w:bCs/>
          <w:sz w:val="22"/>
          <w:szCs w:val="22"/>
        </w:rPr>
        <w:t>VISTI</w:t>
      </w:r>
      <w:r w:rsidR="00531D71" w:rsidRPr="00D50F58">
        <w:rPr>
          <w:rFonts w:asciiTheme="minorHAnsi" w:hAnsiTheme="minorHAnsi" w:cstheme="minorHAnsi"/>
          <w:b/>
          <w:bCs/>
          <w:sz w:val="22"/>
          <w:szCs w:val="22"/>
        </w:rPr>
        <w:t>:</w:t>
      </w:r>
    </w:p>
    <w:p w14:paraId="3F24FF0C" w14:textId="77777777" w:rsidR="008D780C" w:rsidRPr="00D50F58" w:rsidRDefault="00531D71" w:rsidP="00D50F58">
      <w:pPr>
        <w:pStyle w:val="Paragrafoelenco"/>
        <w:numPr>
          <w:ilvl w:val="0"/>
          <w:numId w:val="7"/>
        </w:numPr>
        <w:ind w:left="284" w:right="113" w:firstLine="0"/>
        <w:jc w:val="left"/>
        <w:rPr>
          <w:rFonts w:asciiTheme="minorHAnsi" w:hAnsiTheme="minorHAnsi" w:cstheme="minorHAnsi"/>
        </w:rPr>
      </w:pPr>
      <w:r w:rsidRPr="00D50F58">
        <w:rPr>
          <w:rFonts w:asciiTheme="minorHAnsi" w:hAnsiTheme="minorHAnsi" w:cstheme="minorHAnsi"/>
        </w:rPr>
        <w:t>il D. Lgs.</w:t>
      </w:r>
      <w:r w:rsidRPr="00D50F58">
        <w:rPr>
          <w:rFonts w:asciiTheme="minorHAnsi" w:hAnsiTheme="minorHAnsi" w:cstheme="minorHAnsi"/>
          <w:spacing w:val="1"/>
        </w:rPr>
        <w:t xml:space="preserve"> </w:t>
      </w:r>
      <w:r w:rsidRPr="00D50F58">
        <w:rPr>
          <w:rFonts w:asciiTheme="minorHAnsi" w:hAnsiTheme="minorHAnsi" w:cstheme="minorHAnsi"/>
        </w:rPr>
        <w:t>18.08.2000, n. 267;</w:t>
      </w:r>
    </w:p>
    <w:p w14:paraId="40AC8747" w14:textId="77777777" w:rsidR="008D780C" w:rsidRPr="00D50F58" w:rsidRDefault="00531D71" w:rsidP="00D50F58">
      <w:pPr>
        <w:pStyle w:val="Paragrafoelenco"/>
        <w:numPr>
          <w:ilvl w:val="0"/>
          <w:numId w:val="7"/>
        </w:numPr>
        <w:ind w:left="284" w:right="113" w:firstLine="0"/>
        <w:jc w:val="left"/>
        <w:rPr>
          <w:rFonts w:asciiTheme="minorHAnsi" w:hAnsiTheme="minorHAnsi" w:cstheme="minorHAnsi"/>
        </w:rPr>
      </w:pPr>
      <w:r w:rsidRPr="00D50F58">
        <w:rPr>
          <w:rFonts w:asciiTheme="minorHAnsi" w:hAnsiTheme="minorHAnsi" w:cstheme="minorHAnsi"/>
        </w:rPr>
        <w:t>il D. Lgs 30 marzo</w:t>
      </w:r>
      <w:r w:rsidRPr="00D50F58">
        <w:rPr>
          <w:rFonts w:asciiTheme="minorHAnsi" w:hAnsiTheme="minorHAnsi" w:cstheme="minorHAnsi"/>
          <w:spacing w:val="-3"/>
        </w:rPr>
        <w:t xml:space="preserve"> </w:t>
      </w:r>
      <w:r w:rsidRPr="00D50F58">
        <w:rPr>
          <w:rFonts w:asciiTheme="minorHAnsi" w:hAnsiTheme="minorHAnsi" w:cstheme="minorHAnsi"/>
        </w:rPr>
        <w:t>2001,</w:t>
      </w:r>
      <w:r w:rsidRPr="00D50F58">
        <w:rPr>
          <w:rFonts w:asciiTheme="minorHAnsi" w:hAnsiTheme="minorHAnsi" w:cstheme="minorHAnsi"/>
          <w:spacing w:val="2"/>
        </w:rPr>
        <w:t xml:space="preserve"> </w:t>
      </w:r>
      <w:r w:rsidRPr="00D50F58">
        <w:rPr>
          <w:rFonts w:asciiTheme="minorHAnsi" w:hAnsiTheme="minorHAnsi" w:cstheme="minorHAnsi"/>
        </w:rPr>
        <w:t>n. 165;</w:t>
      </w:r>
    </w:p>
    <w:p w14:paraId="08A99CD9" w14:textId="76B96033" w:rsidR="00531D71" w:rsidRPr="00D50F58" w:rsidRDefault="00531D71" w:rsidP="00D50F58">
      <w:pPr>
        <w:pStyle w:val="Paragrafoelenco"/>
        <w:numPr>
          <w:ilvl w:val="0"/>
          <w:numId w:val="7"/>
        </w:numPr>
        <w:ind w:left="284" w:right="113" w:firstLine="0"/>
        <w:jc w:val="left"/>
        <w:rPr>
          <w:rFonts w:asciiTheme="minorHAnsi" w:hAnsiTheme="minorHAnsi" w:cstheme="minorHAnsi"/>
        </w:rPr>
      </w:pPr>
      <w:r w:rsidRPr="00D50F58">
        <w:rPr>
          <w:rFonts w:asciiTheme="minorHAnsi" w:hAnsiTheme="minorHAnsi" w:cstheme="minorHAnsi"/>
        </w:rPr>
        <w:t>il</w:t>
      </w:r>
      <w:r w:rsidRPr="00D50F58">
        <w:rPr>
          <w:rFonts w:asciiTheme="minorHAnsi" w:hAnsiTheme="minorHAnsi" w:cstheme="minorHAnsi"/>
          <w:spacing w:val="-1"/>
        </w:rPr>
        <w:t xml:space="preserve"> </w:t>
      </w:r>
      <w:r w:rsidRPr="00D50F58">
        <w:rPr>
          <w:rFonts w:asciiTheme="minorHAnsi" w:hAnsiTheme="minorHAnsi" w:cstheme="minorHAnsi"/>
        </w:rPr>
        <w:t>vigente CCNL del</w:t>
      </w:r>
      <w:r w:rsidRPr="00D50F58">
        <w:rPr>
          <w:rFonts w:asciiTheme="minorHAnsi" w:hAnsiTheme="minorHAnsi" w:cstheme="minorHAnsi"/>
          <w:spacing w:val="-2"/>
        </w:rPr>
        <w:t xml:space="preserve"> </w:t>
      </w:r>
      <w:r w:rsidRPr="00D50F58">
        <w:rPr>
          <w:rFonts w:asciiTheme="minorHAnsi" w:hAnsiTheme="minorHAnsi" w:cstheme="minorHAnsi"/>
        </w:rPr>
        <w:t>personale del</w:t>
      </w:r>
      <w:r w:rsidRPr="00D50F58">
        <w:rPr>
          <w:rFonts w:asciiTheme="minorHAnsi" w:hAnsiTheme="minorHAnsi" w:cstheme="minorHAnsi"/>
          <w:spacing w:val="-2"/>
        </w:rPr>
        <w:t xml:space="preserve"> </w:t>
      </w:r>
      <w:r w:rsidRPr="00D50F58">
        <w:rPr>
          <w:rFonts w:asciiTheme="minorHAnsi" w:hAnsiTheme="minorHAnsi" w:cstheme="minorHAnsi"/>
        </w:rPr>
        <w:t>comparto funzioni locali;</w:t>
      </w:r>
    </w:p>
    <w:p w14:paraId="6937F535" w14:textId="77777777" w:rsidR="00D65F56" w:rsidRPr="00D50F58" w:rsidRDefault="00D65F56" w:rsidP="00D50F58">
      <w:pPr>
        <w:widowControl/>
        <w:adjustRightInd w:val="0"/>
        <w:ind w:right="113"/>
        <w:jc w:val="both"/>
        <w:rPr>
          <w:rFonts w:asciiTheme="minorHAnsi" w:eastAsiaTheme="minorHAnsi" w:hAnsiTheme="minorHAnsi" w:cstheme="minorHAnsi"/>
          <w:color w:val="000000"/>
        </w:rPr>
      </w:pPr>
      <w:r w:rsidRPr="00D50F58">
        <w:rPr>
          <w:rFonts w:asciiTheme="minorHAnsi" w:eastAsiaTheme="minorHAnsi" w:hAnsiTheme="minorHAnsi" w:cstheme="minorHAnsi"/>
          <w:b/>
          <w:bCs/>
          <w:color w:val="000000"/>
        </w:rPr>
        <w:t xml:space="preserve">VISTA </w:t>
      </w:r>
      <w:r w:rsidRPr="00D50F58">
        <w:rPr>
          <w:rFonts w:asciiTheme="minorHAnsi" w:eastAsiaTheme="minorHAnsi" w:hAnsiTheme="minorHAnsi" w:cstheme="minorHAnsi"/>
          <w:color w:val="000000"/>
        </w:rPr>
        <w:t xml:space="preserve">la Deliberazione della Giunta Comunale n. 178 del 30.09.2004, con la quale è stato approvato il Regolamento sull’Ordinamento degli uffici, dei servizi e del personale; </w:t>
      </w:r>
    </w:p>
    <w:p w14:paraId="22C6D011" w14:textId="77777777" w:rsidR="00D65F56" w:rsidRPr="00D50F58" w:rsidRDefault="00D65F56" w:rsidP="00D50F58">
      <w:pPr>
        <w:widowControl/>
        <w:adjustRightInd w:val="0"/>
        <w:ind w:right="113"/>
        <w:jc w:val="both"/>
        <w:rPr>
          <w:rFonts w:asciiTheme="minorHAnsi" w:eastAsiaTheme="minorHAnsi" w:hAnsiTheme="minorHAnsi" w:cstheme="minorHAnsi"/>
          <w:color w:val="000000"/>
        </w:rPr>
      </w:pPr>
      <w:r w:rsidRPr="00D50F58">
        <w:rPr>
          <w:rFonts w:asciiTheme="minorHAnsi" w:eastAsiaTheme="minorHAnsi" w:hAnsiTheme="minorHAnsi" w:cstheme="minorHAnsi"/>
          <w:b/>
          <w:bCs/>
          <w:color w:val="000000"/>
        </w:rPr>
        <w:t xml:space="preserve">VISTA </w:t>
      </w:r>
      <w:r w:rsidRPr="00D50F58">
        <w:rPr>
          <w:rFonts w:asciiTheme="minorHAnsi" w:eastAsiaTheme="minorHAnsi" w:hAnsiTheme="minorHAnsi" w:cstheme="minorHAnsi"/>
          <w:color w:val="000000"/>
        </w:rPr>
        <w:t xml:space="preserve">la Deliberazione di Giunta Comunale n. 24 del 25.02.2010 che integra e modifica, per le parti in contrasto, le disposizioni di cui al Regolamento per il funzionamento degli uffici, dei servizi e del personale, approvato con Deliberazione della Giunta Comunale n. 178 del 30.09.2004; </w:t>
      </w:r>
    </w:p>
    <w:p w14:paraId="4028DF89" w14:textId="77777777" w:rsidR="00D65F56" w:rsidRPr="00D50F58" w:rsidRDefault="00D65F56" w:rsidP="00D50F58">
      <w:pPr>
        <w:widowControl/>
        <w:adjustRightInd w:val="0"/>
        <w:ind w:right="113"/>
        <w:jc w:val="both"/>
        <w:rPr>
          <w:rFonts w:asciiTheme="minorHAnsi" w:eastAsiaTheme="minorHAnsi" w:hAnsiTheme="minorHAnsi" w:cstheme="minorHAnsi"/>
          <w:color w:val="000000"/>
        </w:rPr>
      </w:pPr>
      <w:r w:rsidRPr="00D50F58">
        <w:rPr>
          <w:rFonts w:asciiTheme="minorHAnsi" w:eastAsiaTheme="minorHAnsi" w:hAnsiTheme="minorHAnsi" w:cstheme="minorHAnsi"/>
          <w:b/>
          <w:bCs/>
          <w:color w:val="000000"/>
        </w:rPr>
        <w:t xml:space="preserve">PRESO ATTO </w:t>
      </w:r>
      <w:r w:rsidRPr="00D50F58">
        <w:rPr>
          <w:rFonts w:asciiTheme="minorHAnsi" w:eastAsiaTheme="minorHAnsi" w:hAnsiTheme="minorHAnsi" w:cstheme="minorHAnsi"/>
          <w:color w:val="000000"/>
        </w:rPr>
        <w:t xml:space="preserve">che con successivi provvedimenti di Giunta Comunale sono state apportate alcune modifiche al suddetto Regolamento, dettate sia da adempimenti normativi che da esigenze organizzative individuate dall’Amministrazione Comunale; </w:t>
      </w:r>
    </w:p>
    <w:p w14:paraId="10F2D559" w14:textId="4D2DFA35" w:rsidR="00D65F56" w:rsidRPr="00D50F58" w:rsidRDefault="00D65F56" w:rsidP="00D50F58">
      <w:pPr>
        <w:tabs>
          <w:tab w:val="left" w:pos="820"/>
          <w:tab w:val="left" w:pos="821"/>
        </w:tabs>
        <w:ind w:right="113"/>
        <w:jc w:val="both"/>
        <w:rPr>
          <w:rFonts w:asciiTheme="minorHAnsi" w:eastAsiaTheme="minorHAnsi" w:hAnsiTheme="minorHAnsi" w:cstheme="minorHAnsi"/>
          <w:color w:val="000000"/>
        </w:rPr>
      </w:pPr>
      <w:bookmarkStart w:id="0" w:name="_Hlk148357560"/>
      <w:r w:rsidRPr="00D50F58">
        <w:rPr>
          <w:rFonts w:asciiTheme="minorHAnsi" w:eastAsiaTheme="minorHAnsi" w:hAnsiTheme="minorHAnsi" w:cstheme="minorHAnsi"/>
          <w:b/>
          <w:bCs/>
          <w:color w:val="000000"/>
        </w:rPr>
        <w:t xml:space="preserve">VISTA </w:t>
      </w:r>
      <w:r w:rsidRPr="00D50F58">
        <w:rPr>
          <w:rFonts w:asciiTheme="minorHAnsi" w:eastAsiaTheme="minorHAnsi" w:hAnsiTheme="minorHAnsi" w:cstheme="minorHAnsi"/>
          <w:color w:val="000000"/>
        </w:rPr>
        <w:t>la Deliberazione della Giunta Comunale n. 209 del 18.12.2020</w:t>
      </w:r>
      <w:bookmarkEnd w:id="0"/>
      <w:r w:rsidRPr="00D50F58">
        <w:rPr>
          <w:rFonts w:asciiTheme="minorHAnsi" w:eastAsiaTheme="minorHAnsi" w:hAnsiTheme="minorHAnsi" w:cstheme="minorHAnsi"/>
          <w:color w:val="000000"/>
        </w:rPr>
        <w:t>, con la quale è stato stabilito di approvare la “Disciplina delle modalità di utilizzo di graduatorie di altri enti e di graduatorie vigenti nel Comune di Poggiardo”, quale allegato al “Regolamento per la determinazione delle modalità di accesso all'impiego, dei concorsi e dei criteri di valutazione delle prove e dei titoli”, parte integrante del vigente “Regolamento sull’Ordinamento degli uffici, dei servizi e del personale”;</w:t>
      </w:r>
    </w:p>
    <w:p w14:paraId="38BA24AB" w14:textId="4A014CBE" w:rsidR="00D65F56" w:rsidRPr="00D50F58" w:rsidRDefault="00D65F56" w:rsidP="00D50F58">
      <w:pPr>
        <w:tabs>
          <w:tab w:val="left" w:pos="820"/>
          <w:tab w:val="left" w:pos="821"/>
        </w:tabs>
        <w:ind w:right="113"/>
        <w:jc w:val="both"/>
        <w:rPr>
          <w:rFonts w:asciiTheme="minorHAnsi" w:eastAsiaTheme="minorHAnsi" w:hAnsiTheme="minorHAnsi" w:cstheme="minorHAnsi"/>
          <w:color w:val="000000"/>
        </w:rPr>
      </w:pPr>
      <w:r w:rsidRPr="00D50F58">
        <w:rPr>
          <w:rFonts w:asciiTheme="minorHAnsi" w:eastAsiaTheme="minorHAnsi" w:hAnsiTheme="minorHAnsi" w:cstheme="minorHAnsi"/>
          <w:b/>
          <w:bCs/>
          <w:color w:val="000000"/>
        </w:rPr>
        <w:t>VISTA</w:t>
      </w:r>
      <w:r w:rsidRPr="00D50F58">
        <w:rPr>
          <w:rFonts w:asciiTheme="minorHAnsi" w:eastAsiaTheme="minorHAnsi" w:hAnsiTheme="minorHAnsi" w:cstheme="minorHAnsi"/>
          <w:color w:val="000000"/>
        </w:rPr>
        <w:t xml:space="preserve"> la Deliberazione della Giunta Comunale n. 16 del 06.02.2023, con la quale è stato modificato il testo della “Disciplina delle modalità di utilizzo di graduatorie di altri enti e di graduatorie vigenti nel Comune di Poggiardo”, quale allegato al “Regolamento per la determinazione delle modalità di accesso all'impiego, dei concorsi e dei criteri di valutazione delle prove e dei titoli”, parte integrante del vigente “Regolamento sull’Ordinamento degli uffici, dei servizi e del personale”, introducendo la disciplina delle modalità di utilizzo di graduatorie di concorsi pubblici approvate da altre Amministrazioni del medesimo comparto, ai sensi dell’art. 3-bis, del </w:t>
      </w:r>
      <w:r w:rsidR="00A73314" w:rsidRPr="00D50F58">
        <w:rPr>
          <w:rFonts w:asciiTheme="minorHAnsi" w:eastAsiaTheme="minorHAnsi" w:hAnsiTheme="minorHAnsi" w:cstheme="minorHAnsi"/>
          <w:color w:val="000000"/>
        </w:rPr>
        <w:t>D</w:t>
      </w:r>
      <w:r w:rsidRPr="00D50F58">
        <w:rPr>
          <w:rFonts w:asciiTheme="minorHAnsi" w:eastAsiaTheme="minorHAnsi" w:hAnsiTheme="minorHAnsi" w:cstheme="minorHAnsi"/>
          <w:color w:val="000000"/>
        </w:rPr>
        <w:t>.</w:t>
      </w:r>
      <w:r w:rsidR="00A73314" w:rsidRPr="00D50F58">
        <w:rPr>
          <w:rFonts w:asciiTheme="minorHAnsi" w:eastAsiaTheme="minorHAnsi" w:hAnsiTheme="minorHAnsi" w:cstheme="minorHAnsi"/>
          <w:color w:val="000000"/>
        </w:rPr>
        <w:t>L</w:t>
      </w:r>
      <w:r w:rsidRPr="00D50F58">
        <w:rPr>
          <w:rFonts w:asciiTheme="minorHAnsi" w:eastAsiaTheme="minorHAnsi" w:hAnsiTheme="minorHAnsi" w:cstheme="minorHAnsi"/>
          <w:color w:val="000000"/>
        </w:rPr>
        <w:t>. 9 giugno 2021, n. 80, convertito con legge di conversione 6 agosto 2021, n. 113</w:t>
      </w:r>
      <w:r w:rsidR="00101D4C" w:rsidRPr="00D50F58">
        <w:rPr>
          <w:rFonts w:asciiTheme="minorHAnsi" w:eastAsiaTheme="minorHAnsi" w:hAnsiTheme="minorHAnsi" w:cstheme="minorHAnsi"/>
          <w:color w:val="000000"/>
        </w:rPr>
        <w:t>;</w:t>
      </w:r>
    </w:p>
    <w:p w14:paraId="46888CDD" w14:textId="16B18249" w:rsidR="00D8600E" w:rsidRPr="00D50F58" w:rsidRDefault="00D8600E" w:rsidP="00D50F58">
      <w:pPr>
        <w:tabs>
          <w:tab w:val="left" w:pos="820"/>
          <w:tab w:val="left" w:pos="821"/>
        </w:tabs>
        <w:ind w:right="113"/>
        <w:jc w:val="both"/>
        <w:rPr>
          <w:rFonts w:asciiTheme="minorHAnsi" w:eastAsiaTheme="minorHAnsi" w:hAnsiTheme="minorHAnsi" w:cstheme="minorHAnsi"/>
          <w:color w:val="000000"/>
        </w:rPr>
      </w:pPr>
      <w:r w:rsidRPr="00D50F58">
        <w:rPr>
          <w:rFonts w:asciiTheme="minorHAnsi" w:eastAsiaTheme="minorHAnsi" w:hAnsiTheme="minorHAnsi" w:cstheme="minorHAnsi"/>
          <w:b/>
          <w:bCs/>
          <w:color w:val="000000"/>
        </w:rPr>
        <w:t>VISTO</w:t>
      </w:r>
      <w:r w:rsidRPr="00D50F58">
        <w:rPr>
          <w:rFonts w:asciiTheme="minorHAnsi" w:eastAsiaTheme="minorHAnsi" w:hAnsiTheme="minorHAnsi" w:cstheme="minorHAnsi"/>
          <w:color w:val="000000"/>
        </w:rPr>
        <w:t xml:space="preserve"> l’Accordo per la definizione dei rapporti e delle modalità di gestione delle selezioni uniche per la formazione di elenchi di idonei all’assunzione nei ruoli degli enti locali</w:t>
      </w:r>
      <w:r w:rsidR="00380E7A" w:rsidRPr="00D50F58">
        <w:rPr>
          <w:rFonts w:asciiTheme="minorHAnsi" w:eastAsiaTheme="minorHAnsi" w:hAnsiTheme="minorHAnsi" w:cstheme="minorHAnsi"/>
          <w:color w:val="000000"/>
        </w:rPr>
        <w:t xml:space="preserve">, </w:t>
      </w:r>
      <w:r w:rsidRPr="00D50F58">
        <w:rPr>
          <w:rFonts w:asciiTheme="minorHAnsi" w:eastAsiaTheme="minorHAnsi" w:hAnsiTheme="minorHAnsi" w:cstheme="minorHAnsi"/>
          <w:color w:val="000000"/>
        </w:rPr>
        <w:t xml:space="preserve">sottoscritto </w:t>
      </w:r>
      <w:r w:rsidR="00380E7A" w:rsidRPr="00D50F58">
        <w:rPr>
          <w:rFonts w:asciiTheme="minorHAnsi" w:eastAsiaTheme="minorHAnsi" w:hAnsiTheme="minorHAnsi" w:cstheme="minorHAnsi"/>
          <w:color w:val="000000"/>
        </w:rPr>
        <w:t xml:space="preserve">dalla Provincia di Lecce e dal Comune di Poggiardo </w:t>
      </w:r>
      <w:r w:rsidRPr="00D50F58">
        <w:rPr>
          <w:rFonts w:asciiTheme="minorHAnsi" w:eastAsiaTheme="minorHAnsi" w:hAnsiTheme="minorHAnsi" w:cstheme="minorHAnsi"/>
          <w:color w:val="000000"/>
        </w:rPr>
        <w:t>il 15.02.2023</w:t>
      </w:r>
      <w:r w:rsidR="00380E7A" w:rsidRPr="00D50F58">
        <w:rPr>
          <w:rFonts w:asciiTheme="minorHAnsi" w:eastAsiaTheme="minorHAnsi" w:hAnsiTheme="minorHAnsi" w:cstheme="minorHAnsi"/>
          <w:color w:val="000000"/>
        </w:rPr>
        <w:t>;</w:t>
      </w:r>
    </w:p>
    <w:p w14:paraId="5BCE6DD9" w14:textId="1521EE9A" w:rsidR="00531D71" w:rsidRDefault="004D1A6D" w:rsidP="00D50F58">
      <w:pPr>
        <w:tabs>
          <w:tab w:val="left" w:pos="820"/>
          <w:tab w:val="left" w:pos="821"/>
        </w:tabs>
        <w:ind w:right="113"/>
        <w:jc w:val="both"/>
        <w:rPr>
          <w:rFonts w:asciiTheme="minorHAnsi" w:hAnsiTheme="minorHAnsi" w:cstheme="minorHAnsi"/>
        </w:rPr>
      </w:pPr>
      <w:r w:rsidRPr="00D50F58">
        <w:rPr>
          <w:rFonts w:asciiTheme="minorHAnsi" w:eastAsiaTheme="minorHAnsi" w:hAnsiTheme="minorHAnsi" w:cstheme="minorHAnsi"/>
          <w:b/>
          <w:bCs/>
          <w:color w:val="000000"/>
        </w:rPr>
        <w:t xml:space="preserve">VISTA </w:t>
      </w:r>
      <w:r w:rsidR="00531D71" w:rsidRPr="00D50F58">
        <w:rPr>
          <w:rFonts w:asciiTheme="minorHAnsi" w:hAnsiTheme="minorHAnsi" w:cstheme="minorHAnsi"/>
        </w:rPr>
        <w:t xml:space="preserve">la </w:t>
      </w:r>
      <w:r w:rsidR="00FB49DF" w:rsidRPr="00D50F58">
        <w:rPr>
          <w:rFonts w:asciiTheme="minorHAnsi" w:hAnsiTheme="minorHAnsi" w:cstheme="minorHAnsi"/>
        </w:rPr>
        <w:t xml:space="preserve">Determinazione </w:t>
      </w:r>
      <w:r w:rsidR="00531D71" w:rsidRPr="00D50F58">
        <w:rPr>
          <w:rFonts w:asciiTheme="minorHAnsi" w:hAnsiTheme="minorHAnsi" w:cstheme="minorHAnsi"/>
        </w:rPr>
        <w:t>del dirigente del Servizio “Risorse Umane e Pari Opportunità” della Provincia di Lecce n. 1</w:t>
      </w:r>
      <w:r w:rsidR="008C5D32">
        <w:rPr>
          <w:rFonts w:asciiTheme="minorHAnsi" w:hAnsiTheme="minorHAnsi" w:cstheme="minorHAnsi"/>
        </w:rPr>
        <w:t>091</w:t>
      </w:r>
      <w:r w:rsidR="00531D71" w:rsidRPr="00D50F58">
        <w:rPr>
          <w:rFonts w:asciiTheme="minorHAnsi" w:hAnsiTheme="minorHAnsi" w:cstheme="minorHAnsi"/>
        </w:rPr>
        <w:t xml:space="preserve"> del 1</w:t>
      </w:r>
      <w:r w:rsidR="008C5D32">
        <w:rPr>
          <w:rFonts w:asciiTheme="minorHAnsi" w:hAnsiTheme="minorHAnsi" w:cstheme="minorHAnsi"/>
        </w:rPr>
        <w:t>9</w:t>
      </w:r>
      <w:r w:rsidR="00531D71" w:rsidRPr="00D50F58">
        <w:rPr>
          <w:rFonts w:asciiTheme="minorHAnsi" w:hAnsiTheme="minorHAnsi" w:cstheme="minorHAnsi"/>
        </w:rPr>
        <w:t>/0</w:t>
      </w:r>
      <w:r w:rsidR="008C5D32">
        <w:rPr>
          <w:rFonts w:asciiTheme="minorHAnsi" w:hAnsiTheme="minorHAnsi" w:cstheme="minorHAnsi"/>
        </w:rPr>
        <w:t>8</w:t>
      </w:r>
      <w:r w:rsidR="00531D71" w:rsidRPr="00D50F58">
        <w:rPr>
          <w:rFonts w:asciiTheme="minorHAnsi" w:hAnsiTheme="minorHAnsi" w:cstheme="minorHAnsi"/>
        </w:rPr>
        <w:t>/202</w:t>
      </w:r>
      <w:r w:rsidR="008C5D32">
        <w:rPr>
          <w:rFonts w:asciiTheme="minorHAnsi" w:hAnsiTheme="minorHAnsi" w:cstheme="minorHAnsi"/>
        </w:rPr>
        <w:t>4</w:t>
      </w:r>
      <w:r w:rsidR="00531D71" w:rsidRPr="00D50F58">
        <w:rPr>
          <w:rFonts w:asciiTheme="minorHAnsi" w:hAnsiTheme="minorHAnsi" w:cstheme="minorHAnsi"/>
        </w:rPr>
        <w:t xml:space="preserve"> di approvazione dell’elenco di idonei da assumere quali </w:t>
      </w:r>
      <w:r w:rsidR="008C5D32">
        <w:rPr>
          <w:rFonts w:asciiTheme="minorHAnsi" w:hAnsiTheme="minorHAnsi" w:cstheme="minorHAnsi"/>
        </w:rPr>
        <w:t>istruttori tecnici</w:t>
      </w:r>
      <w:r w:rsidR="00531D71" w:rsidRPr="00D50F58">
        <w:rPr>
          <w:rFonts w:asciiTheme="minorHAnsi" w:hAnsiTheme="minorHAnsi" w:cstheme="minorHAnsi"/>
        </w:rPr>
        <w:t xml:space="preserve"> dalla Provincia di Lecce e dai Comuni aderenti allo specifico Accordo; </w:t>
      </w:r>
    </w:p>
    <w:p w14:paraId="51CB553F" w14:textId="33D6CC33" w:rsidR="008E4C03" w:rsidRDefault="008E4C03" w:rsidP="00D50F58">
      <w:pPr>
        <w:tabs>
          <w:tab w:val="left" w:pos="820"/>
          <w:tab w:val="left" w:pos="821"/>
        </w:tabs>
        <w:ind w:right="113"/>
        <w:jc w:val="both"/>
        <w:rPr>
          <w:rFonts w:asciiTheme="minorHAnsi" w:hAnsiTheme="minorHAnsi" w:cstheme="minorHAnsi"/>
        </w:rPr>
      </w:pPr>
      <w:r w:rsidRPr="00C13076">
        <w:rPr>
          <w:rFonts w:asciiTheme="minorHAnsi" w:hAnsiTheme="minorHAnsi" w:cstheme="minorHAnsi"/>
          <w:b/>
        </w:rPr>
        <w:t>VISTA</w:t>
      </w:r>
      <w:r>
        <w:rPr>
          <w:rFonts w:asciiTheme="minorHAnsi" w:hAnsiTheme="minorHAnsi" w:cstheme="minorHAnsi"/>
        </w:rPr>
        <w:t xml:space="preserve"> la deliberazione di Giunta Comunale n. 117 del 26/06/2025 con la quale è stato approvato il </w:t>
      </w:r>
      <w:proofErr w:type="spellStart"/>
      <w:r>
        <w:rPr>
          <w:rFonts w:asciiTheme="minorHAnsi" w:hAnsiTheme="minorHAnsi" w:cstheme="minorHAnsi"/>
        </w:rPr>
        <w:t>Piao</w:t>
      </w:r>
      <w:proofErr w:type="spellEnd"/>
      <w:r>
        <w:rPr>
          <w:rFonts w:asciiTheme="minorHAnsi" w:hAnsiTheme="minorHAnsi" w:cstheme="minorHAnsi"/>
        </w:rPr>
        <w:t xml:space="preserve"> 2025-2027;</w:t>
      </w:r>
    </w:p>
    <w:p w14:paraId="52648F5A" w14:textId="2C830F80" w:rsidR="00C13076" w:rsidRDefault="00C13076" w:rsidP="00D50F58">
      <w:pPr>
        <w:tabs>
          <w:tab w:val="left" w:pos="820"/>
          <w:tab w:val="left" w:pos="821"/>
        </w:tabs>
        <w:ind w:right="113"/>
        <w:jc w:val="both"/>
        <w:rPr>
          <w:rFonts w:asciiTheme="minorHAnsi" w:hAnsiTheme="minorHAnsi" w:cstheme="minorHAnsi"/>
        </w:rPr>
      </w:pPr>
      <w:r w:rsidRPr="00C13076">
        <w:rPr>
          <w:rFonts w:asciiTheme="minorHAnsi" w:hAnsiTheme="minorHAnsi" w:cstheme="minorHAnsi"/>
          <w:b/>
        </w:rPr>
        <w:t>PRESO ATTO</w:t>
      </w:r>
      <w:r>
        <w:rPr>
          <w:rFonts w:asciiTheme="minorHAnsi" w:hAnsiTheme="minorHAnsi" w:cstheme="minorHAnsi"/>
        </w:rPr>
        <w:t xml:space="preserve"> che è stata effettuata la procedura concorsuale mediante mobilità tra Enti, preceduta dalla mobilità obbligatoria ai sensi di legge, entrambe risolte con esito negativo;</w:t>
      </w:r>
    </w:p>
    <w:p w14:paraId="02AE5387" w14:textId="52A748BB" w:rsidR="008E4C03" w:rsidRDefault="008E4C03" w:rsidP="00D50F58">
      <w:pPr>
        <w:tabs>
          <w:tab w:val="left" w:pos="820"/>
          <w:tab w:val="left" w:pos="821"/>
        </w:tabs>
        <w:ind w:right="113"/>
        <w:jc w:val="both"/>
        <w:rPr>
          <w:rFonts w:asciiTheme="minorHAnsi" w:hAnsiTheme="minorHAnsi" w:cstheme="minorHAnsi"/>
        </w:rPr>
      </w:pPr>
      <w:r w:rsidRPr="00C13076">
        <w:rPr>
          <w:rFonts w:asciiTheme="minorHAnsi" w:hAnsiTheme="minorHAnsi" w:cstheme="minorHAnsi"/>
          <w:b/>
        </w:rPr>
        <w:lastRenderedPageBreak/>
        <w:t>VISTA</w:t>
      </w:r>
      <w:r>
        <w:rPr>
          <w:rFonts w:asciiTheme="minorHAnsi" w:hAnsiTheme="minorHAnsi" w:cstheme="minorHAnsi"/>
        </w:rPr>
        <w:t xml:space="preserve"> la deliberazione di Giunta Comu</w:t>
      </w:r>
      <w:r w:rsidR="00EA33F7">
        <w:rPr>
          <w:rFonts w:asciiTheme="minorHAnsi" w:hAnsiTheme="minorHAnsi" w:cstheme="minorHAnsi"/>
        </w:rPr>
        <w:t>n</w:t>
      </w:r>
      <w:r>
        <w:rPr>
          <w:rFonts w:asciiTheme="minorHAnsi" w:hAnsiTheme="minorHAnsi" w:cstheme="minorHAnsi"/>
        </w:rPr>
        <w:t>a</w:t>
      </w:r>
      <w:r w:rsidR="00EA33F7">
        <w:rPr>
          <w:rFonts w:asciiTheme="minorHAnsi" w:hAnsiTheme="minorHAnsi" w:cstheme="minorHAnsi"/>
        </w:rPr>
        <w:t>l</w:t>
      </w:r>
      <w:r>
        <w:rPr>
          <w:rFonts w:asciiTheme="minorHAnsi" w:hAnsiTheme="minorHAnsi" w:cstheme="minorHAnsi"/>
        </w:rPr>
        <w:t xml:space="preserve">e n. 206 del 5/12/2025 con la quale è stata integrata e modificata </w:t>
      </w:r>
      <w:proofErr w:type="spellStart"/>
      <w:r>
        <w:rPr>
          <w:rFonts w:asciiTheme="minorHAnsi" w:hAnsiTheme="minorHAnsi" w:cstheme="minorHAnsi"/>
        </w:rPr>
        <w:t>lòa</w:t>
      </w:r>
      <w:proofErr w:type="spellEnd"/>
      <w:r>
        <w:rPr>
          <w:rFonts w:asciiTheme="minorHAnsi" w:hAnsiTheme="minorHAnsi" w:cstheme="minorHAnsi"/>
        </w:rPr>
        <w:t xml:space="preserve"> deliberazione</w:t>
      </w:r>
      <w:r w:rsidR="00C13076">
        <w:rPr>
          <w:rFonts w:asciiTheme="minorHAnsi" w:hAnsiTheme="minorHAnsi" w:cstheme="minorHAnsi"/>
        </w:rPr>
        <w:t xml:space="preserve"> </w:t>
      </w:r>
      <w:r>
        <w:rPr>
          <w:rFonts w:asciiTheme="minorHAnsi" w:hAnsiTheme="minorHAnsi" w:cstheme="minorHAnsi"/>
        </w:rPr>
        <w:t>n. 117 del 26/06/2025 nella parte relativa alla sezione 3.3. Piano triennale del fabbisogno del pers</w:t>
      </w:r>
      <w:r w:rsidR="00C13076">
        <w:rPr>
          <w:rFonts w:asciiTheme="minorHAnsi" w:hAnsiTheme="minorHAnsi" w:cstheme="minorHAnsi"/>
        </w:rPr>
        <w:t>o</w:t>
      </w:r>
      <w:r>
        <w:rPr>
          <w:rFonts w:asciiTheme="minorHAnsi" w:hAnsiTheme="minorHAnsi" w:cstheme="minorHAnsi"/>
        </w:rPr>
        <w:t>nale del PIAO 2025-2027;</w:t>
      </w:r>
    </w:p>
    <w:p w14:paraId="6E51ED85" w14:textId="2E209A93" w:rsidR="00C13076" w:rsidRPr="00D50F58" w:rsidRDefault="00C13076" w:rsidP="00D50F58">
      <w:pPr>
        <w:tabs>
          <w:tab w:val="left" w:pos="820"/>
          <w:tab w:val="left" w:pos="821"/>
        </w:tabs>
        <w:ind w:right="113"/>
        <w:jc w:val="both"/>
        <w:rPr>
          <w:rFonts w:asciiTheme="minorHAnsi" w:hAnsiTheme="minorHAnsi" w:cstheme="minorHAnsi"/>
        </w:rPr>
      </w:pPr>
      <w:r w:rsidRPr="00C13076">
        <w:rPr>
          <w:rFonts w:asciiTheme="minorHAnsi" w:hAnsiTheme="minorHAnsi" w:cstheme="minorHAnsi"/>
          <w:b/>
        </w:rPr>
        <w:t>PRESO ATTO</w:t>
      </w:r>
      <w:r>
        <w:rPr>
          <w:rFonts w:asciiTheme="minorHAnsi" w:hAnsiTheme="minorHAnsi" w:cstheme="minorHAnsi"/>
        </w:rPr>
        <w:t xml:space="preserve"> che dai suddetti provvedimenti amministrativi di questo Comune emerge la necessità di procedere alla copertura di n.1 unità appartenente all’area degli istruttori ex </w:t>
      </w:r>
      <w:proofErr w:type="spellStart"/>
      <w:r>
        <w:rPr>
          <w:rFonts w:asciiTheme="minorHAnsi" w:hAnsiTheme="minorHAnsi" w:cstheme="minorHAnsi"/>
        </w:rPr>
        <w:t>cat</w:t>
      </w:r>
      <w:proofErr w:type="spellEnd"/>
      <w:r>
        <w:rPr>
          <w:rFonts w:asciiTheme="minorHAnsi" w:hAnsiTheme="minorHAnsi" w:cstheme="minorHAnsi"/>
        </w:rPr>
        <w:t xml:space="preserve">. C a tempo pieno </w:t>
      </w:r>
      <w:proofErr w:type="spellStart"/>
      <w:r>
        <w:rPr>
          <w:rFonts w:asciiTheme="minorHAnsi" w:hAnsiTheme="minorHAnsi" w:cstheme="minorHAnsi"/>
        </w:rPr>
        <w:t>ed</w:t>
      </w:r>
      <w:proofErr w:type="spellEnd"/>
      <w:r>
        <w:rPr>
          <w:rFonts w:asciiTheme="minorHAnsi" w:hAnsiTheme="minorHAnsi" w:cstheme="minorHAnsi"/>
        </w:rPr>
        <w:t xml:space="preserve"> indeterminato – profilo professionale istruttore tecnico, mediante adesione alla selezione unica della Provincia di Lecce e, in caso di mancata copertura, ricorso allo scorrimento di graduatoria di altri Enti;</w:t>
      </w:r>
    </w:p>
    <w:p w14:paraId="18DB9BB6" w14:textId="01E9E86D" w:rsidR="008D780C" w:rsidRPr="00D50F58" w:rsidRDefault="004D1A6D" w:rsidP="00D50F58">
      <w:pPr>
        <w:tabs>
          <w:tab w:val="left" w:pos="820"/>
          <w:tab w:val="left" w:pos="821"/>
        </w:tabs>
        <w:ind w:right="113"/>
        <w:jc w:val="both"/>
        <w:rPr>
          <w:rFonts w:asciiTheme="minorHAnsi" w:hAnsiTheme="minorHAnsi" w:cstheme="minorHAnsi"/>
        </w:rPr>
      </w:pPr>
      <w:r w:rsidRPr="00D50F58">
        <w:rPr>
          <w:rFonts w:asciiTheme="minorHAnsi" w:hAnsiTheme="minorHAnsi" w:cstheme="minorHAnsi"/>
          <w:b/>
          <w:bCs/>
        </w:rPr>
        <w:t xml:space="preserve">VISTA </w:t>
      </w:r>
      <w:r w:rsidR="00531D71" w:rsidRPr="00D50F58">
        <w:rPr>
          <w:rFonts w:asciiTheme="minorHAnsi" w:hAnsiTheme="minorHAnsi" w:cstheme="minorHAnsi"/>
        </w:rPr>
        <w:t xml:space="preserve">la </w:t>
      </w:r>
      <w:r w:rsidR="00FB49DF" w:rsidRPr="00D50F58">
        <w:rPr>
          <w:rFonts w:asciiTheme="minorHAnsi" w:hAnsiTheme="minorHAnsi" w:cstheme="minorHAnsi"/>
        </w:rPr>
        <w:t xml:space="preserve">Determinazione </w:t>
      </w:r>
      <w:r w:rsidR="00531D71" w:rsidRPr="00D50F58">
        <w:rPr>
          <w:rFonts w:asciiTheme="minorHAnsi" w:hAnsiTheme="minorHAnsi" w:cstheme="minorHAnsi"/>
        </w:rPr>
        <w:t xml:space="preserve">del </w:t>
      </w:r>
      <w:r w:rsidR="008D780C" w:rsidRPr="00D50F58">
        <w:rPr>
          <w:rFonts w:asciiTheme="minorHAnsi" w:hAnsiTheme="minorHAnsi" w:cstheme="minorHAnsi"/>
        </w:rPr>
        <w:t xml:space="preserve">Responsabile </w:t>
      </w:r>
      <w:r w:rsidR="00531D71" w:rsidRPr="00D50F58">
        <w:rPr>
          <w:rFonts w:asciiTheme="minorHAnsi" w:hAnsiTheme="minorHAnsi" w:cstheme="minorHAnsi"/>
        </w:rPr>
        <w:t xml:space="preserve">del Servizio </w:t>
      </w:r>
      <w:r w:rsidR="0036552B" w:rsidRPr="00D50F58">
        <w:rPr>
          <w:rFonts w:asciiTheme="minorHAnsi" w:hAnsiTheme="minorHAnsi" w:cstheme="minorHAnsi"/>
        </w:rPr>
        <w:t xml:space="preserve">Personale </w:t>
      </w:r>
      <w:r w:rsidR="00531D71" w:rsidRPr="00D50F58">
        <w:rPr>
          <w:rFonts w:asciiTheme="minorHAnsi" w:hAnsiTheme="minorHAnsi" w:cstheme="minorHAnsi"/>
        </w:rPr>
        <w:t>del</w:t>
      </w:r>
      <w:r w:rsidR="00531D71" w:rsidRPr="00D50F58">
        <w:rPr>
          <w:rFonts w:asciiTheme="minorHAnsi" w:hAnsiTheme="minorHAnsi" w:cstheme="minorHAnsi"/>
          <w:spacing w:val="1"/>
        </w:rPr>
        <w:t xml:space="preserve"> Comune di Poggiardo n. ____ </w:t>
      </w:r>
      <w:r w:rsidR="00531D71" w:rsidRPr="00D50F58">
        <w:rPr>
          <w:rFonts w:asciiTheme="minorHAnsi" w:hAnsiTheme="minorHAnsi" w:cstheme="minorHAnsi"/>
        </w:rPr>
        <w:t>del</w:t>
      </w:r>
      <w:r w:rsidR="00531D71" w:rsidRPr="00D50F58">
        <w:rPr>
          <w:rFonts w:asciiTheme="minorHAnsi" w:hAnsiTheme="minorHAnsi" w:cstheme="minorHAnsi"/>
          <w:spacing w:val="1"/>
        </w:rPr>
        <w:t xml:space="preserve"> __</w:t>
      </w:r>
      <w:r w:rsidR="00FA5B10" w:rsidRPr="00D50F58">
        <w:rPr>
          <w:rFonts w:asciiTheme="minorHAnsi" w:hAnsiTheme="minorHAnsi" w:cstheme="minorHAnsi"/>
          <w:spacing w:val="1"/>
        </w:rPr>
        <w:t>________</w:t>
      </w:r>
      <w:r w:rsidR="00280E06" w:rsidRPr="00D50F58">
        <w:rPr>
          <w:rFonts w:asciiTheme="minorHAnsi" w:hAnsiTheme="minorHAnsi" w:cstheme="minorHAnsi"/>
          <w:spacing w:val="1"/>
        </w:rPr>
        <w:t xml:space="preserve"> </w:t>
      </w:r>
      <w:r w:rsidR="00531D71" w:rsidRPr="00D50F58">
        <w:rPr>
          <w:rFonts w:asciiTheme="minorHAnsi" w:hAnsiTheme="minorHAnsi" w:cstheme="minorHAnsi"/>
        </w:rPr>
        <w:t>di</w:t>
      </w:r>
      <w:r w:rsidR="00531D71" w:rsidRPr="00D50F58">
        <w:rPr>
          <w:rFonts w:asciiTheme="minorHAnsi" w:hAnsiTheme="minorHAnsi" w:cstheme="minorHAnsi"/>
          <w:spacing w:val="1"/>
        </w:rPr>
        <w:t xml:space="preserve"> </w:t>
      </w:r>
      <w:r w:rsidR="00531D71" w:rsidRPr="00D50F58">
        <w:rPr>
          <w:rFonts w:asciiTheme="minorHAnsi" w:hAnsiTheme="minorHAnsi" w:cstheme="minorHAnsi"/>
        </w:rPr>
        <w:t>approvazione</w:t>
      </w:r>
      <w:r w:rsidR="00531D71" w:rsidRPr="00D50F58">
        <w:rPr>
          <w:rFonts w:asciiTheme="minorHAnsi" w:hAnsiTheme="minorHAnsi" w:cstheme="minorHAnsi"/>
          <w:spacing w:val="1"/>
        </w:rPr>
        <w:t xml:space="preserve"> </w:t>
      </w:r>
      <w:r w:rsidR="00531D71" w:rsidRPr="00D50F58">
        <w:rPr>
          <w:rFonts w:asciiTheme="minorHAnsi" w:hAnsiTheme="minorHAnsi" w:cstheme="minorHAnsi"/>
        </w:rPr>
        <w:t>del</w:t>
      </w:r>
      <w:r w:rsidR="00531D71" w:rsidRPr="00D50F58">
        <w:rPr>
          <w:rFonts w:asciiTheme="minorHAnsi" w:hAnsiTheme="minorHAnsi" w:cstheme="minorHAnsi"/>
          <w:spacing w:val="60"/>
        </w:rPr>
        <w:t xml:space="preserve"> </w:t>
      </w:r>
      <w:r w:rsidR="00531D71" w:rsidRPr="00D50F58">
        <w:rPr>
          <w:rFonts w:asciiTheme="minorHAnsi" w:hAnsiTheme="minorHAnsi" w:cstheme="minorHAnsi"/>
        </w:rPr>
        <w:t>presente</w:t>
      </w:r>
      <w:r w:rsidR="00531D71" w:rsidRPr="00D50F58">
        <w:rPr>
          <w:rFonts w:asciiTheme="minorHAnsi" w:hAnsiTheme="minorHAnsi" w:cstheme="minorHAnsi"/>
          <w:spacing w:val="1"/>
        </w:rPr>
        <w:t xml:space="preserve"> </w:t>
      </w:r>
      <w:r w:rsidR="00FB49DF" w:rsidRPr="00D50F58">
        <w:rPr>
          <w:rFonts w:asciiTheme="minorHAnsi" w:hAnsiTheme="minorHAnsi" w:cstheme="minorHAnsi"/>
          <w:spacing w:val="1"/>
        </w:rPr>
        <w:t xml:space="preserve">avviso di </w:t>
      </w:r>
      <w:r w:rsidR="00531D71" w:rsidRPr="00D50F58">
        <w:rPr>
          <w:rFonts w:asciiTheme="minorHAnsi" w:hAnsiTheme="minorHAnsi" w:cstheme="minorHAnsi"/>
        </w:rPr>
        <w:t>interpello;</w:t>
      </w:r>
    </w:p>
    <w:p w14:paraId="199E15CC" w14:textId="77777777" w:rsidR="00B36C9D" w:rsidRDefault="00B36C9D" w:rsidP="00D50F58">
      <w:pPr>
        <w:tabs>
          <w:tab w:val="left" w:pos="820"/>
          <w:tab w:val="left" w:pos="821"/>
        </w:tabs>
        <w:ind w:right="113"/>
        <w:jc w:val="center"/>
        <w:rPr>
          <w:rFonts w:asciiTheme="minorHAnsi" w:hAnsiTheme="minorHAnsi" w:cstheme="minorHAnsi"/>
          <w:b/>
          <w:bCs/>
        </w:rPr>
      </w:pPr>
    </w:p>
    <w:p w14:paraId="4FD5CDA9" w14:textId="0882B673" w:rsidR="005965B6" w:rsidRPr="00D50F58" w:rsidRDefault="00171ADA" w:rsidP="00D50F58">
      <w:pPr>
        <w:tabs>
          <w:tab w:val="left" w:pos="820"/>
          <w:tab w:val="left" w:pos="821"/>
        </w:tabs>
        <w:ind w:right="113"/>
        <w:jc w:val="center"/>
        <w:rPr>
          <w:rFonts w:asciiTheme="minorHAnsi" w:hAnsiTheme="minorHAnsi" w:cstheme="minorHAnsi"/>
          <w:b/>
          <w:bCs/>
        </w:rPr>
      </w:pPr>
      <w:r w:rsidRPr="00D50F58">
        <w:rPr>
          <w:rFonts w:asciiTheme="minorHAnsi" w:hAnsiTheme="minorHAnsi" w:cstheme="minorHAnsi"/>
          <w:b/>
          <w:bCs/>
        </w:rPr>
        <w:t xml:space="preserve">RENDE </w:t>
      </w:r>
      <w:r w:rsidR="00FD5E97" w:rsidRPr="00D50F58">
        <w:rPr>
          <w:rFonts w:asciiTheme="minorHAnsi" w:hAnsiTheme="minorHAnsi" w:cstheme="minorHAnsi"/>
          <w:b/>
          <w:bCs/>
        </w:rPr>
        <w:t>NOTO</w:t>
      </w:r>
    </w:p>
    <w:p w14:paraId="2F0758B3" w14:textId="48C680C4" w:rsidR="00077D7B" w:rsidRPr="00D50F58" w:rsidRDefault="00FD5E97" w:rsidP="00D50F58">
      <w:pPr>
        <w:ind w:right="113"/>
        <w:jc w:val="center"/>
        <w:rPr>
          <w:rFonts w:asciiTheme="minorHAnsi" w:hAnsiTheme="minorHAnsi" w:cstheme="minorHAnsi"/>
          <w:b/>
          <w:bCs/>
          <w:spacing w:val="1"/>
        </w:rPr>
      </w:pPr>
      <w:r w:rsidRPr="00D50F58">
        <w:rPr>
          <w:rFonts w:asciiTheme="minorHAnsi" w:hAnsiTheme="minorHAnsi" w:cstheme="minorHAnsi"/>
          <w:b/>
          <w:bCs/>
        </w:rPr>
        <w:t>AI</w:t>
      </w:r>
      <w:r w:rsidRPr="00D50F58">
        <w:rPr>
          <w:rFonts w:asciiTheme="minorHAnsi" w:hAnsiTheme="minorHAnsi" w:cstheme="minorHAnsi"/>
          <w:b/>
          <w:bCs/>
          <w:spacing w:val="-3"/>
        </w:rPr>
        <w:t xml:space="preserve"> </w:t>
      </w:r>
      <w:r w:rsidRPr="00D50F58">
        <w:rPr>
          <w:rFonts w:asciiTheme="minorHAnsi" w:hAnsiTheme="minorHAnsi" w:cstheme="minorHAnsi"/>
          <w:b/>
          <w:bCs/>
        </w:rPr>
        <w:t>CANDIDATI</w:t>
      </w:r>
      <w:r w:rsidRPr="00D50F58">
        <w:rPr>
          <w:rFonts w:asciiTheme="minorHAnsi" w:hAnsiTheme="minorHAnsi" w:cstheme="minorHAnsi"/>
          <w:b/>
          <w:bCs/>
          <w:spacing w:val="-3"/>
        </w:rPr>
        <w:t xml:space="preserve"> </w:t>
      </w:r>
      <w:r w:rsidRPr="00D50F58">
        <w:rPr>
          <w:rFonts w:asciiTheme="minorHAnsi" w:hAnsiTheme="minorHAnsi" w:cstheme="minorHAnsi"/>
          <w:b/>
          <w:bCs/>
        </w:rPr>
        <w:t>ISCRITTI</w:t>
      </w:r>
      <w:r w:rsidR="00380E7A" w:rsidRPr="00D50F58">
        <w:rPr>
          <w:rFonts w:asciiTheme="minorHAnsi" w:hAnsiTheme="minorHAnsi" w:cstheme="minorHAnsi"/>
          <w:b/>
          <w:bCs/>
        </w:rPr>
        <w:t xml:space="preserve"> </w:t>
      </w:r>
      <w:r w:rsidRPr="00D50F58">
        <w:rPr>
          <w:rFonts w:asciiTheme="minorHAnsi" w:hAnsiTheme="minorHAnsi" w:cstheme="minorHAnsi"/>
          <w:b/>
          <w:bCs/>
        </w:rPr>
        <w:t xml:space="preserve">NELL’ELENCO DI IDONEI </w:t>
      </w:r>
      <w:r w:rsidR="00FB49DF" w:rsidRPr="00D50F58">
        <w:rPr>
          <w:rFonts w:asciiTheme="minorHAnsi" w:hAnsiTheme="minorHAnsi" w:cstheme="minorHAnsi"/>
          <w:b/>
          <w:bCs/>
        </w:rPr>
        <w:t>“</w:t>
      </w:r>
      <w:r w:rsidR="00C13076">
        <w:rPr>
          <w:rFonts w:asciiTheme="minorHAnsi" w:hAnsiTheme="minorHAnsi" w:cstheme="minorHAnsi"/>
          <w:b/>
          <w:bCs/>
        </w:rPr>
        <w:t>ISTRUTTORE TECNICO</w:t>
      </w:r>
      <w:r w:rsidR="00FB49DF" w:rsidRPr="00D50F58">
        <w:rPr>
          <w:rFonts w:asciiTheme="minorHAnsi" w:hAnsiTheme="minorHAnsi" w:cstheme="minorHAnsi"/>
          <w:b/>
          <w:bCs/>
        </w:rPr>
        <w:t>”</w:t>
      </w:r>
      <w:r w:rsidR="00FB49DF" w:rsidRPr="00D50F58">
        <w:rPr>
          <w:rFonts w:asciiTheme="minorHAnsi" w:hAnsiTheme="minorHAnsi" w:cstheme="minorHAnsi"/>
          <w:b/>
          <w:bCs/>
          <w:spacing w:val="1"/>
        </w:rPr>
        <w:t xml:space="preserve"> DELLA PROVINCIA DI LECCE</w:t>
      </w:r>
    </w:p>
    <w:p w14:paraId="1D043B88" w14:textId="228E534E" w:rsidR="005965B6" w:rsidRPr="00D50F58" w:rsidRDefault="00FD5E97" w:rsidP="00D50F58">
      <w:pPr>
        <w:ind w:right="113"/>
        <w:jc w:val="center"/>
        <w:rPr>
          <w:rFonts w:asciiTheme="minorHAnsi" w:hAnsiTheme="minorHAnsi" w:cstheme="minorHAnsi"/>
          <w:b/>
          <w:bCs/>
        </w:rPr>
      </w:pPr>
      <w:r w:rsidRPr="00D50F58">
        <w:rPr>
          <w:rFonts w:asciiTheme="minorHAnsi" w:hAnsiTheme="minorHAnsi" w:cstheme="minorHAnsi"/>
          <w:b/>
          <w:bCs/>
        </w:rPr>
        <w:t>QUANTO</w:t>
      </w:r>
      <w:r w:rsidRPr="00D50F58">
        <w:rPr>
          <w:rFonts w:asciiTheme="minorHAnsi" w:hAnsiTheme="minorHAnsi" w:cstheme="minorHAnsi"/>
          <w:b/>
          <w:bCs/>
          <w:spacing w:val="-1"/>
        </w:rPr>
        <w:t xml:space="preserve"> </w:t>
      </w:r>
      <w:r w:rsidRPr="00D50F58">
        <w:rPr>
          <w:rFonts w:asciiTheme="minorHAnsi" w:hAnsiTheme="minorHAnsi" w:cstheme="minorHAnsi"/>
          <w:b/>
          <w:bCs/>
        </w:rPr>
        <w:t>SEGUE</w:t>
      </w:r>
      <w:r w:rsidR="00FB49DF" w:rsidRPr="00D50F58">
        <w:rPr>
          <w:rFonts w:asciiTheme="minorHAnsi" w:hAnsiTheme="minorHAnsi" w:cstheme="minorHAnsi"/>
          <w:b/>
          <w:bCs/>
        </w:rPr>
        <w:t>.</w:t>
      </w:r>
    </w:p>
    <w:p w14:paraId="4E370DD0" w14:textId="7A5B08C6" w:rsidR="005965B6" w:rsidRDefault="0017622A" w:rsidP="00D50F58">
      <w:pPr>
        <w:pStyle w:val="Corpotesto"/>
        <w:ind w:left="0" w:right="113"/>
        <w:rPr>
          <w:rFonts w:asciiTheme="minorHAnsi" w:eastAsia="Times" w:hAnsiTheme="minorHAnsi" w:cstheme="minorHAnsi"/>
          <w:sz w:val="22"/>
          <w:szCs w:val="22"/>
        </w:rPr>
      </w:pPr>
      <w:r w:rsidRPr="00D50F58">
        <w:rPr>
          <w:rFonts w:asciiTheme="minorHAnsi" w:hAnsiTheme="minorHAnsi" w:cstheme="minorHAnsi"/>
          <w:sz w:val="22"/>
          <w:szCs w:val="22"/>
        </w:rPr>
        <w:t xml:space="preserve">Il Comune di Poggiardo intende assumere </w:t>
      </w:r>
      <w:r w:rsidR="00FD5E97" w:rsidRPr="00D50F58">
        <w:rPr>
          <w:rFonts w:asciiTheme="minorHAnsi" w:hAnsiTheme="minorHAnsi" w:cstheme="minorHAnsi"/>
          <w:b/>
          <w:bCs/>
          <w:sz w:val="22"/>
          <w:szCs w:val="22"/>
        </w:rPr>
        <w:t>n.</w:t>
      </w:r>
      <w:r w:rsidR="002729D4" w:rsidRPr="00D50F58">
        <w:rPr>
          <w:rFonts w:asciiTheme="minorHAnsi" w:hAnsiTheme="minorHAnsi" w:cstheme="minorHAnsi"/>
          <w:b/>
          <w:bCs/>
          <w:sz w:val="22"/>
          <w:szCs w:val="22"/>
        </w:rPr>
        <w:t xml:space="preserve"> </w:t>
      </w:r>
      <w:r w:rsidR="00C13076">
        <w:rPr>
          <w:rFonts w:asciiTheme="minorHAnsi" w:hAnsiTheme="minorHAnsi" w:cstheme="minorHAnsi"/>
          <w:b/>
          <w:bCs/>
          <w:sz w:val="22"/>
          <w:szCs w:val="22"/>
        </w:rPr>
        <w:t>1</w:t>
      </w:r>
      <w:r w:rsidR="00FD5E97" w:rsidRPr="00D50F58">
        <w:rPr>
          <w:rFonts w:asciiTheme="minorHAnsi" w:hAnsiTheme="minorHAnsi" w:cstheme="minorHAnsi"/>
          <w:b/>
          <w:bCs/>
          <w:sz w:val="22"/>
          <w:szCs w:val="22"/>
        </w:rPr>
        <w:t xml:space="preserve"> unità appartenent</w:t>
      </w:r>
      <w:r w:rsidR="00C13076">
        <w:rPr>
          <w:rFonts w:asciiTheme="minorHAnsi" w:hAnsiTheme="minorHAnsi" w:cstheme="minorHAnsi"/>
          <w:b/>
          <w:bCs/>
          <w:sz w:val="22"/>
          <w:szCs w:val="22"/>
        </w:rPr>
        <w:t>e</w:t>
      </w:r>
      <w:r w:rsidR="00FD5E97" w:rsidRPr="00D50F58">
        <w:rPr>
          <w:rFonts w:asciiTheme="minorHAnsi" w:hAnsiTheme="minorHAnsi" w:cstheme="minorHAnsi"/>
          <w:b/>
          <w:bCs/>
          <w:sz w:val="22"/>
          <w:szCs w:val="22"/>
        </w:rPr>
        <w:t xml:space="preserve"> all’area degli Istruttori CCNL F.L. 16/11/2022 (ex </w:t>
      </w:r>
      <w:proofErr w:type="spellStart"/>
      <w:r w:rsidR="00FD5E97" w:rsidRPr="00D50F58">
        <w:rPr>
          <w:rFonts w:asciiTheme="minorHAnsi" w:hAnsiTheme="minorHAnsi" w:cstheme="minorHAnsi"/>
          <w:b/>
          <w:bCs/>
          <w:sz w:val="22"/>
          <w:szCs w:val="22"/>
        </w:rPr>
        <w:t>cat</w:t>
      </w:r>
      <w:proofErr w:type="spellEnd"/>
      <w:r w:rsidR="00FD5E97" w:rsidRPr="00D50F58">
        <w:rPr>
          <w:rFonts w:asciiTheme="minorHAnsi" w:hAnsiTheme="minorHAnsi" w:cstheme="minorHAnsi"/>
          <w:b/>
          <w:bCs/>
          <w:sz w:val="22"/>
          <w:szCs w:val="22"/>
        </w:rPr>
        <w:t xml:space="preserve">. C </w:t>
      </w:r>
      <w:proofErr w:type="spellStart"/>
      <w:r w:rsidR="00FD5E97" w:rsidRPr="00D50F58">
        <w:rPr>
          <w:rFonts w:asciiTheme="minorHAnsi" w:hAnsiTheme="minorHAnsi" w:cstheme="minorHAnsi"/>
          <w:b/>
          <w:bCs/>
          <w:sz w:val="22"/>
          <w:szCs w:val="22"/>
        </w:rPr>
        <w:t>pos</w:t>
      </w:r>
      <w:proofErr w:type="spellEnd"/>
      <w:r w:rsidR="00FD5E97" w:rsidRPr="00D50F58">
        <w:rPr>
          <w:rFonts w:asciiTheme="minorHAnsi" w:hAnsiTheme="minorHAnsi" w:cstheme="minorHAnsi"/>
          <w:b/>
          <w:bCs/>
          <w:sz w:val="22"/>
          <w:szCs w:val="22"/>
        </w:rPr>
        <w:t xml:space="preserve">. ec. C/1) </w:t>
      </w:r>
      <w:r w:rsidR="00FD5E97" w:rsidRPr="00D50F58">
        <w:rPr>
          <w:rFonts w:asciiTheme="minorHAnsi" w:hAnsiTheme="minorHAnsi" w:cstheme="minorHAnsi"/>
          <w:b/>
          <w:bCs/>
          <w:i/>
          <w:iCs/>
          <w:sz w:val="22"/>
          <w:szCs w:val="22"/>
        </w:rPr>
        <w:t xml:space="preserve">profilo </w:t>
      </w:r>
      <w:r w:rsidR="00C13076">
        <w:rPr>
          <w:rFonts w:asciiTheme="minorHAnsi" w:hAnsiTheme="minorHAnsi" w:cstheme="minorHAnsi"/>
          <w:b/>
          <w:bCs/>
          <w:i/>
          <w:iCs/>
          <w:sz w:val="22"/>
          <w:szCs w:val="22"/>
        </w:rPr>
        <w:t>professionale Istruttore Tecnico</w:t>
      </w:r>
      <w:r w:rsidR="00380E7A" w:rsidRPr="00D50F58">
        <w:rPr>
          <w:rFonts w:asciiTheme="minorHAnsi" w:hAnsiTheme="minorHAnsi" w:cstheme="minorHAnsi"/>
          <w:b/>
          <w:bCs/>
          <w:i/>
          <w:iCs/>
          <w:sz w:val="22"/>
          <w:szCs w:val="22"/>
        </w:rPr>
        <w:t xml:space="preserve"> </w:t>
      </w:r>
      <w:r w:rsidR="00FD5E97" w:rsidRPr="00D50F58">
        <w:rPr>
          <w:rFonts w:asciiTheme="minorHAnsi" w:hAnsiTheme="minorHAnsi" w:cstheme="minorHAnsi"/>
          <w:b/>
          <w:bCs/>
          <w:i/>
          <w:iCs/>
          <w:sz w:val="22"/>
          <w:szCs w:val="22"/>
        </w:rPr>
        <w:t xml:space="preserve">a tempo </w:t>
      </w:r>
      <w:r w:rsidR="00C13076">
        <w:rPr>
          <w:rFonts w:asciiTheme="minorHAnsi" w:hAnsiTheme="minorHAnsi" w:cstheme="minorHAnsi"/>
          <w:b/>
          <w:bCs/>
          <w:i/>
          <w:iCs/>
          <w:sz w:val="22"/>
          <w:szCs w:val="22"/>
        </w:rPr>
        <w:t xml:space="preserve">pieno e </w:t>
      </w:r>
      <w:r w:rsidR="003564F5" w:rsidRPr="00D50F58">
        <w:rPr>
          <w:rFonts w:asciiTheme="minorHAnsi" w:hAnsiTheme="minorHAnsi" w:cstheme="minorHAnsi"/>
          <w:b/>
          <w:bCs/>
          <w:i/>
          <w:iCs/>
          <w:sz w:val="22"/>
          <w:szCs w:val="22"/>
        </w:rPr>
        <w:t>in</w:t>
      </w:r>
      <w:r w:rsidR="00FD5E97" w:rsidRPr="00D50F58">
        <w:rPr>
          <w:rFonts w:asciiTheme="minorHAnsi" w:hAnsiTheme="minorHAnsi" w:cstheme="minorHAnsi"/>
          <w:b/>
          <w:bCs/>
          <w:i/>
          <w:iCs/>
          <w:sz w:val="22"/>
          <w:szCs w:val="22"/>
        </w:rPr>
        <w:t>determinato (</w:t>
      </w:r>
      <w:r w:rsidR="00C13076">
        <w:rPr>
          <w:rFonts w:asciiTheme="minorHAnsi" w:hAnsiTheme="minorHAnsi" w:cstheme="minorHAnsi"/>
          <w:b/>
          <w:bCs/>
          <w:i/>
          <w:iCs/>
          <w:sz w:val="22"/>
          <w:szCs w:val="22"/>
        </w:rPr>
        <w:t>36</w:t>
      </w:r>
      <w:r w:rsidR="00FD5E97" w:rsidRPr="00D50F58">
        <w:rPr>
          <w:rFonts w:asciiTheme="minorHAnsi" w:hAnsiTheme="minorHAnsi" w:cstheme="minorHAnsi"/>
          <w:b/>
          <w:bCs/>
          <w:i/>
          <w:iCs/>
          <w:sz w:val="22"/>
          <w:szCs w:val="22"/>
        </w:rPr>
        <w:t xml:space="preserve"> ore settimanali</w:t>
      </w:r>
      <w:r w:rsidR="00FD5E97" w:rsidRPr="00D50F58">
        <w:rPr>
          <w:rFonts w:asciiTheme="minorHAnsi" w:hAnsiTheme="minorHAnsi" w:cstheme="minorHAnsi"/>
          <w:b/>
          <w:bCs/>
          <w:sz w:val="22"/>
          <w:szCs w:val="22"/>
        </w:rPr>
        <w:t>)</w:t>
      </w:r>
      <w:r w:rsidR="002729D4" w:rsidRPr="00D50F58">
        <w:rPr>
          <w:rFonts w:asciiTheme="minorHAnsi" w:eastAsia="Times" w:hAnsiTheme="minorHAnsi" w:cstheme="minorHAnsi"/>
          <w:sz w:val="22"/>
          <w:szCs w:val="22"/>
        </w:rPr>
        <w:t xml:space="preserve">. </w:t>
      </w:r>
    </w:p>
    <w:p w14:paraId="116C9FE6" w14:textId="4EC718AE" w:rsidR="00C13076" w:rsidRDefault="00C13076" w:rsidP="00D50F58">
      <w:pPr>
        <w:pStyle w:val="Corpotesto"/>
        <w:ind w:left="0" w:right="113"/>
        <w:rPr>
          <w:rFonts w:asciiTheme="minorHAnsi" w:eastAsia="Times" w:hAnsiTheme="minorHAnsi" w:cstheme="minorHAnsi"/>
          <w:sz w:val="22"/>
          <w:szCs w:val="22"/>
        </w:rPr>
      </w:pPr>
      <w:r>
        <w:rPr>
          <w:rFonts w:asciiTheme="minorHAnsi" w:eastAsia="Times" w:hAnsiTheme="minorHAnsi" w:cstheme="minorHAnsi"/>
          <w:sz w:val="22"/>
          <w:szCs w:val="22"/>
        </w:rPr>
        <w:t xml:space="preserve">L’unità da assumere sarà selezionata tra i candidati iscritti nell’elenco di idonei del profilo professionale “Istruttore Tecnico” ex </w:t>
      </w:r>
      <w:proofErr w:type="spellStart"/>
      <w:r>
        <w:rPr>
          <w:rFonts w:asciiTheme="minorHAnsi" w:eastAsia="Times" w:hAnsiTheme="minorHAnsi" w:cstheme="minorHAnsi"/>
          <w:sz w:val="22"/>
          <w:szCs w:val="22"/>
        </w:rPr>
        <w:t>cat</w:t>
      </w:r>
      <w:proofErr w:type="spellEnd"/>
      <w:r>
        <w:rPr>
          <w:rFonts w:asciiTheme="minorHAnsi" w:eastAsia="Times" w:hAnsiTheme="minorHAnsi" w:cstheme="minorHAnsi"/>
          <w:sz w:val="22"/>
          <w:szCs w:val="22"/>
        </w:rPr>
        <w:t xml:space="preserve">. C </w:t>
      </w:r>
      <w:r w:rsidR="000041D9">
        <w:rPr>
          <w:rFonts w:asciiTheme="minorHAnsi" w:eastAsia="Times" w:hAnsiTheme="minorHAnsi" w:cstheme="minorHAnsi"/>
          <w:sz w:val="22"/>
          <w:szCs w:val="22"/>
        </w:rPr>
        <w:t xml:space="preserve">(riclassificato dal 1° aprile 2023 nell’Area degli Istruttori del CCNL del personale del Comparto Funzioni Locali del 16/11/2022), approvato dalla Provincia di Lecce con determinazione dirigenziale n. 1091 del 19-08-2024, aggiornato </w:t>
      </w:r>
      <w:r w:rsidR="00D43A98">
        <w:rPr>
          <w:rFonts w:asciiTheme="minorHAnsi" w:eastAsia="Times" w:hAnsiTheme="minorHAnsi" w:cstheme="minorHAnsi"/>
          <w:sz w:val="22"/>
          <w:szCs w:val="22"/>
        </w:rPr>
        <w:t>con determinazione n. 880 del 19/06/2025.</w:t>
      </w:r>
    </w:p>
    <w:p w14:paraId="470A9FCE" w14:textId="1FFA653E" w:rsidR="00D43A98" w:rsidRPr="00D50F58" w:rsidRDefault="00D43A98" w:rsidP="00D50F58">
      <w:pPr>
        <w:pStyle w:val="Corpotesto"/>
        <w:ind w:left="0" w:right="113"/>
        <w:rPr>
          <w:rFonts w:asciiTheme="minorHAnsi" w:eastAsia="Times" w:hAnsiTheme="minorHAnsi" w:cstheme="minorHAnsi"/>
          <w:sz w:val="22"/>
          <w:szCs w:val="22"/>
        </w:rPr>
      </w:pPr>
      <w:r>
        <w:rPr>
          <w:rFonts w:asciiTheme="minorHAnsi" w:eastAsia="Times" w:hAnsiTheme="minorHAnsi" w:cstheme="minorHAnsi"/>
          <w:sz w:val="22"/>
          <w:szCs w:val="22"/>
        </w:rPr>
        <w:t xml:space="preserve">L’avviso di interpello è pubblicato sul portale unico del reclutamento </w:t>
      </w:r>
      <w:hyperlink r:id="rId9" w:history="1">
        <w:r w:rsidRPr="003100BF">
          <w:rPr>
            <w:rStyle w:val="Collegamentoipertestuale"/>
            <w:rFonts w:asciiTheme="minorHAnsi" w:eastAsia="Times" w:hAnsiTheme="minorHAnsi" w:cstheme="minorHAnsi"/>
            <w:sz w:val="22"/>
            <w:szCs w:val="22"/>
          </w:rPr>
          <w:t>www.inpa.gov.it</w:t>
        </w:r>
      </w:hyperlink>
      <w:r>
        <w:rPr>
          <w:rFonts w:asciiTheme="minorHAnsi" w:eastAsia="Times" w:hAnsiTheme="minorHAnsi" w:cstheme="minorHAnsi"/>
          <w:sz w:val="22"/>
          <w:szCs w:val="22"/>
        </w:rPr>
        <w:t xml:space="preserve"> sul sito della Provincia di Lecce </w:t>
      </w:r>
      <w:hyperlink r:id="rId10" w:history="1">
        <w:r w:rsidRPr="003100BF">
          <w:rPr>
            <w:rStyle w:val="Collegamentoipertestuale"/>
            <w:rFonts w:asciiTheme="minorHAnsi" w:eastAsia="Times" w:hAnsiTheme="minorHAnsi" w:cstheme="minorHAnsi"/>
            <w:sz w:val="22"/>
            <w:szCs w:val="22"/>
          </w:rPr>
          <w:t>http://www.provincia.le.it</w:t>
        </w:r>
      </w:hyperlink>
      <w:r>
        <w:rPr>
          <w:rFonts w:asciiTheme="minorHAnsi" w:eastAsia="Times" w:hAnsiTheme="minorHAnsi" w:cstheme="minorHAnsi"/>
          <w:sz w:val="22"/>
          <w:szCs w:val="22"/>
        </w:rPr>
        <w:t>, sul sito internet http</w:t>
      </w:r>
      <w:r w:rsidR="002370CC">
        <w:rPr>
          <w:rFonts w:asciiTheme="minorHAnsi" w:eastAsia="Times" w:hAnsiTheme="minorHAnsi" w:cstheme="minorHAnsi"/>
          <w:sz w:val="22"/>
          <w:szCs w:val="22"/>
        </w:rPr>
        <w:t>:</w:t>
      </w:r>
      <w:r>
        <w:rPr>
          <w:rFonts w:asciiTheme="minorHAnsi" w:eastAsia="Times" w:hAnsiTheme="minorHAnsi" w:cstheme="minorHAnsi"/>
          <w:sz w:val="22"/>
          <w:szCs w:val="22"/>
        </w:rPr>
        <w:t>//www.comune.poggiardo.le.it nella Sezione Amministrazione Trasparente, sottosezione di primo livello Bandi di Concorso e all’Albo Pretorio online del Comune di Poggiardo.</w:t>
      </w:r>
    </w:p>
    <w:p w14:paraId="2404E756" w14:textId="7CAE86AF" w:rsidR="00146E03" w:rsidRPr="00D50F58" w:rsidRDefault="00280E06" w:rsidP="00D50F58">
      <w:pPr>
        <w:pStyle w:val="Titolo2"/>
        <w:ind w:left="0" w:right="113"/>
        <w:jc w:val="center"/>
        <w:rPr>
          <w:rFonts w:asciiTheme="minorHAnsi" w:hAnsiTheme="minorHAnsi" w:cstheme="minorHAnsi"/>
          <w:sz w:val="22"/>
          <w:szCs w:val="22"/>
        </w:rPr>
      </w:pPr>
      <w:r w:rsidRPr="00D50F58">
        <w:rPr>
          <w:rFonts w:asciiTheme="minorHAnsi" w:hAnsiTheme="minorHAnsi" w:cstheme="minorHAnsi"/>
          <w:sz w:val="22"/>
          <w:szCs w:val="22"/>
        </w:rPr>
        <w:t>A</w:t>
      </w:r>
      <w:r w:rsidR="00FD5E97" w:rsidRPr="00D50F58">
        <w:rPr>
          <w:rFonts w:asciiTheme="minorHAnsi" w:hAnsiTheme="minorHAnsi" w:cstheme="minorHAnsi"/>
          <w:sz w:val="22"/>
          <w:szCs w:val="22"/>
        </w:rPr>
        <w:t xml:space="preserve">rt.1 </w:t>
      </w:r>
    </w:p>
    <w:p w14:paraId="4AFDA12A" w14:textId="3093D288" w:rsidR="006B4C3D" w:rsidRPr="00D50F58" w:rsidRDefault="006B4C3D" w:rsidP="00D50F58">
      <w:pPr>
        <w:pStyle w:val="Titolo2"/>
        <w:ind w:left="0" w:right="113"/>
        <w:jc w:val="center"/>
        <w:rPr>
          <w:rFonts w:asciiTheme="minorHAnsi" w:hAnsiTheme="minorHAnsi" w:cstheme="minorHAnsi"/>
          <w:sz w:val="22"/>
          <w:szCs w:val="22"/>
        </w:rPr>
      </w:pPr>
      <w:r w:rsidRPr="00D50F58">
        <w:rPr>
          <w:rFonts w:asciiTheme="minorHAnsi" w:hAnsiTheme="minorHAnsi" w:cstheme="minorHAnsi"/>
          <w:sz w:val="22"/>
          <w:szCs w:val="22"/>
        </w:rPr>
        <w:t>Trattamento economico e profilo professionale</w:t>
      </w:r>
    </w:p>
    <w:p w14:paraId="1FD656F2" w14:textId="02558D88" w:rsidR="00CB116A" w:rsidRPr="00D50F58" w:rsidRDefault="00CB116A" w:rsidP="00D50F58">
      <w:pPr>
        <w:ind w:right="113"/>
        <w:jc w:val="both"/>
        <w:rPr>
          <w:rFonts w:asciiTheme="minorHAnsi" w:hAnsiTheme="minorHAnsi" w:cstheme="minorHAnsi"/>
          <w:iCs/>
        </w:rPr>
      </w:pPr>
      <w:r w:rsidRPr="00D50F58">
        <w:rPr>
          <w:rFonts w:asciiTheme="minorHAnsi" w:hAnsiTheme="minorHAnsi" w:cstheme="minorHAnsi"/>
          <w:iCs/>
        </w:rPr>
        <w:t>Il trattamento economico spettante è quello previsto per l’Area degli Istruttori dal vigente CCNL del personale del comparto funzioni locali, oltre all’eventuale assegno per il nucleo familiare (se e in quanto dovuto) e agli eventuali emolumenti previsti dalle vigenti disposizioni legislative e contrattuali e sarà assoggettato alle ritenute fiscali, previdenziali ed assistenziali nella misura fissata dalle disposizioni di legge. Il profilo professionale di inquadramento è quello di Istruttore-</w:t>
      </w:r>
      <w:r w:rsidR="00D43A98">
        <w:rPr>
          <w:rFonts w:asciiTheme="minorHAnsi" w:hAnsiTheme="minorHAnsi" w:cstheme="minorHAnsi"/>
          <w:iCs/>
        </w:rPr>
        <w:t>Tecnico</w:t>
      </w:r>
      <w:r w:rsidRPr="00D50F58">
        <w:rPr>
          <w:rFonts w:asciiTheme="minorHAnsi" w:hAnsiTheme="minorHAnsi" w:cstheme="minorHAnsi"/>
          <w:iCs/>
        </w:rPr>
        <w:t>; in particolare, l</w:t>
      </w:r>
      <w:r w:rsidR="00D43A98">
        <w:rPr>
          <w:rFonts w:asciiTheme="minorHAnsi" w:hAnsiTheme="minorHAnsi" w:cstheme="minorHAnsi"/>
          <w:iCs/>
        </w:rPr>
        <w:t>’</w:t>
      </w:r>
      <w:r w:rsidRPr="00D50F58">
        <w:rPr>
          <w:rFonts w:asciiTheme="minorHAnsi" w:hAnsiTheme="minorHAnsi" w:cstheme="minorHAnsi"/>
          <w:iCs/>
        </w:rPr>
        <w:t>unità di personale da selezionare sar</w:t>
      </w:r>
      <w:r w:rsidR="00D43A98">
        <w:rPr>
          <w:rFonts w:asciiTheme="minorHAnsi" w:hAnsiTheme="minorHAnsi" w:cstheme="minorHAnsi"/>
          <w:iCs/>
        </w:rPr>
        <w:t>à</w:t>
      </w:r>
      <w:r w:rsidRPr="00D50F58">
        <w:rPr>
          <w:rFonts w:asciiTheme="minorHAnsi" w:hAnsiTheme="minorHAnsi" w:cstheme="minorHAnsi"/>
          <w:iCs/>
        </w:rPr>
        <w:t xml:space="preserve"> chiamat</w:t>
      </w:r>
      <w:r w:rsidR="00D43A98">
        <w:rPr>
          <w:rFonts w:asciiTheme="minorHAnsi" w:hAnsiTheme="minorHAnsi" w:cstheme="minorHAnsi"/>
          <w:iCs/>
        </w:rPr>
        <w:t>a</w:t>
      </w:r>
      <w:r w:rsidRPr="00D50F58">
        <w:rPr>
          <w:rFonts w:asciiTheme="minorHAnsi" w:hAnsiTheme="minorHAnsi" w:cstheme="minorHAnsi"/>
          <w:iCs/>
        </w:rPr>
        <w:t xml:space="preserve"> a svolgere compiti e funzioni caratterizzati da:</w:t>
      </w:r>
    </w:p>
    <w:p w14:paraId="289BE063" w14:textId="77777777" w:rsidR="00CB116A" w:rsidRPr="00D50F58" w:rsidRDefault="00CB116A" w:rsidP="00D50F58">
      <w:pPr>
        <w:ind w:right="113"/>
        <w:jc w:val="both"/>
        <w:rPr>
          <w:rFonts w:asciiTheme="minorHAnsi" w:hAnsiTheme="minorHAnsi" w:cstheme="minorHAnsi"/>
          <w:iCs/>
        </w:rPr>
      </w:pPr>
      <w:r w:rsidRPr="00D50F58">
        <w:rPr>
          <w:rFonts w:asciiTheme="minorHAnsi" w:hAnsiTheme="minorHAnsi" w:cstheme="minorHAnsi"/>
          <w:iCs/>
          <w:u w:val="single"/>
        </w:rPr>
        <w:t>Conoscenze tecnico-professionali:</w:t>
      </w:r>
      <w:r w:rsidRPr="00D50F58">
        <w:rPr>
          <w:rFonts w:asciiTheme="minorHAnsi" w:hAnsiTheme="minorHAnsi" w:cstheme="minorHAnsi"/>
          <w:iCs/>
        </w:rPr>
        <w:t xml:space="preserve"> conoscenze delle normative di settore di carattere amministrativo e/o tecnico e/o economico-contabile e dei processi del lavoro; approfondite conoscenze specialistiche negli ambiti di afferenza del Corpo di Polizia Locale come disciplinati dalla normativa nazionale e regionale vigente; buona conoscenza della lingua inglese; buona conoscenza ed idonea esperienza nell'utilizzo delle attrezzature ed apparecchiature informatiche più diffuse;</w:t>
      </w:r>
    </w:p>
    <w:p w14:paraId="7EFC0A1B" w14:textId="77777777" w:rsidR="00CB116A" w:rsidRPr="00D50F58" w:rsidRDefault="00CB116A" w:rsidP="00D50F58">
      <w:pPr>
        <w:ind w:right="113"/>
        <w:jc w:val="both"/>
        <w:rPr>
          <w:rFonts w:asciiTheme="minorHAnsi" w:hAnsiTheme="minorHAnsi" w:cstheme="minorHAnsi"/>
          <w:iCs/>
          <w:u w:val="single"/>
        </w:rPr>
      </w:pPr>
      <w:r w:rsidRPr="00D50F58">
        <w:rPr>
          <w:rFonts w:asciiTheme="minorHAnsi" w:hAnsiTheme="minorHAnsi" w:cstheme="minorHAnsi"/>
          <w:iCs/>
          <w:u w:val="single"/>
        </w:rPr>
        <w:t>Capacità tecniche:</w:t>
      </w:r>
      <w:r w:rsidRPr="00D50F58">
        <w:rPr>
          <w:rFonts w:asciiTheme="minorHAnsi" w:hAnsiTheme="minorHAnsi" w:cstheme="minorHAnsi"/>
          <w:iCs/>
        </w:rPr>
        <w:t xml:space="preserve"> capacità di applicare le conoscenze specialistiche possedute, anche attraverso la gestione di strumentazioni tecnologiche, per la gestione di procedimenti o fasi di procedimenti, capacità di lavorare in autonomia nell’esecuzione delle mansioni di competenza, nell’ambito di direttive di massima e di procedure predeterminate, allineando i propri comportamenti alle necessità, alle priorità e agli obiettivi dell’organizzazione, capacità di affrontare e risolvere problemi di media complessità in un ambito specializzato di lavoro</w:t>
      </w:r>
      <w:r w:rsidRPr="00D50F58">
        <w:rPr>
          <w:rFonts w:asciiTheme="minorHAnsi" w:hAnsiTheme="minorHAnsi" w:cstheme="minorHAnsi"/>
          <w:iCs/>
          <w:u w:val="single"/>
        </w:rPr>
        <w:t>;</w:t>
      </w:r>
    </w:p>
    <w:p w14:paraId="2E275719" w14:textId="77777777" w:rsidR="00AB44C2" w:rsidRPr="00D50F58" w:rsidRDefault="00CB116A" w:rsidP="00D50F58">
      <w:pPr>
        <w:ind w:right="113"/>
        <w:jc w:val="both"/>
        <w:rPr>
          <w:rFonts w:asciiTheme="minorHAnsi" w:hAnsiTheme="minorHAnsi" w:cstheme="minorHAnsi"/>
          <w:iCs/>
        </w:rPr>
      </w:pPr>
      <w:r w:rsidRPr="00D50F58">
        <w:rPr>
          <w:rFonts w:asciiTheme="minorHAnsi" w:hAnsiTheme="minorHAnsi" w:cstheme="minorHAnsi"/>
          <w:iCs/>
          <w:u w:val="single"/>
        </w:rPr>
        <w:t xml:space="preserve">Capacità comportamentali: </w:t>
      </w:r>
      <w:r w:rsidRPr="00D50F58">
        <w:rPr>
          <w:rFonts w:asciiTheme="minorHAnsi" w:hAnsiTheme="minorHAnsi" w:cstheme="minorHAnsi"/>
          <w:iCs/>
        </w:rPr>
        <w:t>capacità di organizzare il lavoro e di individuare e gestire le priorità e le</w:t>
      </w:r>
      <w:r w:rsidR="00B2786B" w:rsidRPr="00D50F58">
        <w:rPr>
          <w:rFonts w:asciiTheme="minorHAnsi" w:hAnsiTheme="minorHAnsi" w:cstheme="minorHAnsi"/>
          <w:iCs/>
        </w:rPr>
        <w:t xml:space="preserve"> </w:t>
      </w:r>
      <w:r w:rsidRPr="00D50F58">
        <w:rPr>
          <w:rFonts w:asciiTheme="minorHAnsi" w:hAnsiTheme="minorHAnsi" w:cstheme="minorHAnsi"/>
          <w:iCs/>
        </w:rPr>
        <w:t xml:space="preserve">criticità, modulando proattivamente i comportamenti in relazione alle circostanze interne ed esterne, al fine di raggiungere i risultati attesi; autonomia nello svolgimento dei compiti assegnati, sulla base di procedure prestabilite e con ampiezza di soluzioni possibili, capacità propositiva nell’ordinaria gestione delle attività di competenza e di sintesi dei risultati; flessibilità operativa e funzionale; orientamento allo sviluppo delle competenze ed alla qualità dei servizi offerti rispetto alla qualità dei servizi attesi; capacità di lavorare in </w:t>
      </w:r>
      <w:r w:rsidRPr="00D50F58">
        <w:rPr>
          <w:rFonts w:asciiTheme="minorHAnsi" w:hAnsiTheme="minorHAnsi" w:cstheme="minorHAnsi"/>
          <w:i/>
        </w:rPr>
        <w:t>team</w:t>
      </w:r>
      <w:r w:rsidRPr="00D50F58">
        <w:rPr>
          <w:rFonts w:asciiTheme="minorHAnsi" w:hAnsiTheme="minorHAnsi" w:cstheme="minorHAnsi"/>
          <w:iCs/>
        </w:rPr>
        <w:t xml:space="preserve">, propensione all’ascolto, al dialogo ed al confronto e capacità di autocontrollo; </w:t>
      </w:r>
      <w:proofErr w:type="spellStart"/>
      <w:r w:rsidRPr="00D50F58">
        <w:rPr>
          <w:rFonts w:asciiTheme="minorHAnsi" w:hAnsiTheme="minorHAnsi" w:cstheme="minorHAnsi"/>
          <w:i/>
        </w:rPr>
        <w:t>problem</w:t>
      </w:r>
      <w:proofErr w:type="spellEnd"/>
      <w:r w:rsidRPr="00D50F58">
        <w:rPr>
          <w:rFonts w:asciiTheme="minorHAnsi" w:hAnsiTheme="minorHAnsi" w:cstheme="minorHAnsi"/>
          <w:i/>
        </w:rPr>
        <w:t xml:space="preserve"> solving</w:t>
      </w:r>
      <w:r w:rsidRPr="00D50F58">
        <w:rPr>
          <w:rFonts w:asciiTheme="minorHAnsi" w:hAnsiTheme="minorHAnsi" w:cstheme="minorHAnsi"/>
          <w:iCs/>
        </w:rPr>
        <w:t>; capacità relazionali con l’utenza interna ed esterna e/o con unità organizzative diverse e/o enti/istituzioni/soggetti esterni.</w:t>
      </w:r>
    </w:p>
    <w:p w14:paraId="719A6AF4" w14:textId="4124719C" w:rsidR="00CB116A" w:rsidRPr="00D50F58" w:rsidRDefault="00CB116A" w:rsidP="00D50F58">
      <w:pPr>
        <w:ind w:right="113"/>
        <w:jc w:val="both"/>
        <w:rPr>
          <w:rFonts w:asciiTheme="minorHAnsi" w:hAnsiTheme="minorHAnsi" w:cstheme="minorHAnsi"/>
          <w:iCs/>
        </w:rPr>
      </w:pPr>
      <w:r w:rsidRPr="00D50F58">
        <w:rPr>
          <w:rFonts w:asciiTheme="minorHAnsi" w:hAnsiTheme="minorHAnsi" w:cstheme="minorHAnsi"/>
          <w:iCs/>
          <w:u w:val="single"/>
        </w:rPr>
        <w:t xml:space="preserve">Competenze informatiche: </w:t>
      </w:r>
      <w:r w:rsidRPr="00D50F58">
        <w:rPr>
          <w:rFonts w:asciiTheme="minorHAnsi" w:hAnsiTheme="minorHAnsi" w:cstheme="minorHAnsi"/>
          <w:iCs/>
        </w:rPr>
        <w:t xml:space="preserve">buona conoscenza dei più diffusi sistemi di </w:t>
      </w:r>
      <w:r w:rsidRPr="00D50F58">
        <w:rPr>
          <w:rFonts w:asciiTheme="minorHAnsi" w:hAnsiTheme="minorHAnsi" w:cstheme="minorHAnsi"/>
          <w:i/>
        </w:rPr>
        <w:t xml:space="preserve">office </w:t>
      </w:r>
      <w:proofErr w:type="spellStart"/>
      <w:r w:rsidRPr="00D50F58">
        <w:rPr>
          <w:rFonts w:asciiTheme="minorHAnsi" w:hAnsiTheme="minorHAnsi" w:cstheme="minorHAnsi"/>
          <w:i/>
        </w:rPr>
        <w:t>automation</w:t>
      </w:r>
      <w:proofErr w:type="spellEnd"/>
      <w:r w:rsidRPr="00D50F58">
        <w:rPr>
          <w:rFonts w:asciiTheme="minorHAnsi" w:hAnsiTheme="minorHAnsi" w:cstheme="minorHAnsi"/>
          <w:iCs/>
        </w:rPr>
        <w:t xml:space="preserve">, dei principali </w:t>
      </w:r>
      <w:r w:rsidRPr="00D50F58">
        <w:rPr>
          <w:rFonts w:asciiTheme="minorHAnsi" w:hAnsiTheme="minorHAnsi" w:cstheme="minorHAnsi"/>
          <w:i/>
        </w:rPr>
        <w:lastRenderedPageBreak/>
        <w:t>workflow</w:t>
      </w:r>
      <w:r w:rsidRPr="00D50F58">
        <w:rPr>
          <w:rFonts w:asciiTheme="minorHAnsi" w:hAnsiTheme="minorHAnsi" w:cstheme="minorHAnsi"/>
          <w:iCs/>
        </w:rPr>
        <w:t xml:space="preserve"> di gestione documentale e nell’uso delle banche dati di competenza e degli strumenti digitali disponibili.</w:t>
      </w:r>
    </w:p>
    <w:p w14:paraId="487CD812" w14:textId="4AD3675E" w:rsidR="00F214C0" w:rsidRPr="00D50F58" w:rsidRDefault="00FD5E97" w:rsidP="00D50F58">
      <w:pPr>
        <w:pStyle w:val="Titolo2"/>
        <w:ind w:left="0" w:right="113"/>
        <w:jc w:val="center"/>
        <w:rPr>
          <w:rFonts w:asciiTheme="minorHAnsi" w:hAnsiTheme="minorHAnsi" w:cstheme="minorHAnsi"/>
          <w:sz w:val="22"/>
          <w:szCs w:val="22"/>
        </w:rPr>
      </w:pPr>
      <w:r w:rsidRPr="00D50F58">
        <w:rPr>
          <w:rFonts w:asciiTheme="minorHAnsi" w:hAnsiTheme="minorHAnsi" w:cstheme="minorHAnsi"/>
          <w:sz w:val="22"/>
          <w:szCs w:val="22"/>
        </w:rPr>
        <w:t>Art.</w:t>
      </w:r>
      <w:r w:rsidRPr="00D50F58">
        <w:rPr>
          <w:rFonts w:asciiTheme="minorHAnsi" w:hAnsiTheme="minorHAnsi" w:cstheme="minorHAnsi"/>
          <w:spacing w:val="-2"/>
          <w:sz w:val="22"/>
          <w:szCs w:val="22"/>
        </w:rPr>
        <w:t xml:space="preserve"> </w:t>
      </w:r>
      <w:r w:rsidR="0068204D" w:rsidRPr="00D50F58">
        <w:rPr>
          <w:rFonts w:asciiTheme="minorHAnsi" w:hAnsiTheme="minorHAnsi" w:cstheme="minorHAnsi"/>
          <w:sz w:val="22"/>
          <w:szCs w:val="22"/>
        </w:rPr>
        <w:t>2</w:t>
      </w:r>
    </w:p>
    <w:p w14:paraId="700C6AA9" w14:textId="72A89584" w:rsidR="005965B6" w:rsidRPr="00D50F58" w:rsidRDefault="00FD5E97" w:rsidP="00D50F58">
      <w:pPr>
        <w:pStyle w:val="Titolo2"/>
        <w:ind w:left="0" w:right="113"/>
        <w:jc w:val="center"/>
        <w:rPr>
          <w:rFonts w:asciiTheme="minorHAnsi" w:hAnsiTheme="minorHAnsi" w:cstheme="minorHAnsi"/>
          <w:b w:val="0"/>
          <w:sz w:val="22"/>
          <w:szCs w:val="22"/>
        </w:rPr>
      </w:pPr>
      <w:r w:rsidRPr="00D50F58">
        <w:rPr>
          <w:rFonts w:asciiTheme="minorHAnsi" w:hAnsiTheme="minorHAnsi" w:cstheme="minorHAnsi"/>
          <w:sz w:val="22"/>
          <w:szCs w:val="22"/>
        </w:rPr>
        <w:t>Requisiti</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di</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partecipazione</w:t>
      </w:r>
    </w:p>
    <w:p w14:paraId="2764C3EA" w14:textId="77777777" w:rsidR="005965B6" w:rsidRPr="00D50F58" w:rsidRDefault="00FD5E97" w:rsidP="00D50F58">
      <w:pPr>
        <w:pStyle w:val="Corpotesto"/>
        <w:ind w:left="0" w:right="113"/>
        <w:rPr>
          <w:rFonts w:asciiTheme="minorHAnsi" w:hAnsiTheme="minorHAnsi" w:cstheme="minorHAnsi"/>
          <w:sz w:val="22"/>
          <w:szCs w:val="22"/>
        </w:rPr>
      </w:pPr>
      <w:r w:rsidRPr="00D50F58">
        <w:rPr>
          <w:rFonts w:asciiTheme="minorHAnsi" w:hAnsiTheme="minorHAnsi" w:cstheme="minorHAnsi"/>
          <w:sz w:val="22"/>
          <w:szCs w:val="22"/>
        </w:rPr>
        <w:t>Per</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la</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partecipazione</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dei</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candidati</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alla</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prova</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orale è</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richiesto:</w:t>
      </w:r>
    </w:p>
    <w:p w14:paraId="66F278AD" w14:textId="15DF51BC" w:rsidR="005965B6" w:rsidRPr="00D50F58" w:rsidRDefault="00FD5E97" w:rsidP="00D50F58">
      <w:pPr>
        <w:pStyle w:val="Paragrafoelenco"/>
        <w:numPr>
          <w:ilvl w:val="0"/>
          <w:numId w:val="6"/>
        </w:numPr>
        <w:ind w:left="284" w:right="113" w:firstLine="0"/>
        <w:rPr>
          <w:rFonts w:asciiTheme="minorHAnsi" w:hAnsiTheme="minorHAnsi" w:cstheme="minorHAnsi"/>
        </w:rPr>
      </w:pPr>
      <w:r w:rsidRPr="00D50F58">
        <w:rPr>
          <w:rFonts w:asciiTheme="minorHAnsi" w:hAnsiTheme="minorHAnsi" w:cstheme="minorHAnsi"/>
        </w:rPr>
        <w:t xml:space="preserve">di essere inseriti nell’elenco di idonei per il profilo professionale di Agente di </w:t>
      </w:r>
      <w:r w:rsidR="001E07CA">
        <w:rPr>
          <w:rFonts w:asciiTheme="minorHAnsi" w:hAnsiTheme="minorHAnsi" w:cstheme="minorHAnsi"/>
        </w:rPr>
        <w:t>Istruttore Tecnico</w:t>
      </w:r>
      <w:r w:rsidRPr="00D50F58">
        <w:rPr>
          <w:rFonts w:asciiTheme="minorHAnsi" w:hAnsiTheme="minorHAnsi" w:cstheme="minorHAnsi"/>
        </w:rPr>
        <w:t>, approvato dalla Provincia di Lecce con determinazione dirigenziale n. 1</w:t>
      </w:r>
      <w:r w:rsidR="001E07CA">
        <w:rPr>
          <w:rFonts w:asciiTheme="minorHAnsi" w:hAnsiTheme="minorHAnsi" w:cstheme="minorHAnsi"/>
        </w:rPr>
        <w:t>091</w:t>
      </w:r>
      <w:r w:rsidRPr="00D50F58">
        <w:rPr>
          <w:rFonts w:asciiTheme="minorHAnsi" w:hAnsiTheme="minorHAnsi" w:cstheme="minorHAnsi"/>
          <w:spacing w:val="1"/>
        </w:rPr>
        <w:t xml:space="preserve"> </w:t>
      </w:r>
      <w:r w:rsidRPr="00D50F58">
        <w:rPr>
          <w:rFonts w:asciiTheme="minorHAnsi" w:hAnsiTheme="minorHAnsi" w:cstheme="minorHAnsi"/>
        </w:rPr>
        <w:t>del 1</w:t>
      </w:r>
      <w:r w:rsidR="001E07CA">
        <w:rPr>
          <w:rFonts w:asciiTheme="minorHAnsi" w:hAnsiTheme="minorHAnsi" w:cstheme="minorHAnsi"/>
        </w:rPr>
        <w:t>9</w:t>
      </w:r>
      <w:r w:rsidRPr="00D50F58">
        <w:rPr>
          <w:rFonts w:asciiTheme="minorHAnsi" w:hAnsiTheme="minorHAnsi" w:cstheme="minorHAnsi"/>
        </w:rPr>
        <w:t>/0</w:t>
      </w:r>
      <w:r w:rsidR="001E07CA">
        <w:rPr>
          <w:rFonts w:asciiTheme="minorHAnsi" w:hAnsiTheme="minorHAnsi" w:cstheme="minorHAnsi"/>
        </w:rPr>
        <w:t>8</w:t>
      </w:r>
      <w:r w:rsidRPr="00D50F58">
        <w:rPr>
          <w:rFonts w:asciiTheme="minorHAnsi" w:hAnsiTheme="minorHAnsi" w:cstheme="minorHAnsi"/>
        </w:rPr>
        <w:t>/202</w:t>
      </w:r>
      <w:r w:rsidR="001E07CA">
        <w:rPr>
          <w:rFonts w:asciiTheme="minorHAnsi" w:hAnsiTheme="minorHAnsi" w:cstheme="minorHAnsi"/>
        </w:rPr>
        <w:t>4</w:t>
      </w:r>
      <w:r w:rsidRPr="00D50F58">
        <w:rPr>
          <w:rFonts w:asciiTheme="minorHAnsi" w:hAnsiTheme="minorHAnsi" w:cstheme="minorHAnsi"/>
        </w:rPr>
        <w:t xml:space="preserve"> </w:t>
      </w:r>
      <w:r w:rsidR="001E07CA">
        <w:rPr>
          <w:rFonts w:asciiTheme="minorHAnsi" w:hAnsiTheme="minorHAnsi" w:cstheme="minorHAnsi"/>
        </w:rPr>
        <w:t>aggiornato con determinazione n. 880 del 19/06/2025;</w:t>
      </w:r>
    </w:p>
    <w:p w14:paraId="1CADEFA4" w14:textId="74D80FF1" w:rsidR="002547A4" w:rsidRPr="00D50F58" w:rsidRDefault="00FD5E97" w:rsidP="00D50F58">
      <w:pPr>
        <w:pStyle w:val="Paragrafoelenco"/>
        <w:numPr>
          <w:ilvl w:val="0"/>
          <w:numId w:val="6"/>
        </w:numPr>
        <w:ind w:left="284" w:right="113" w:firstLine="0"/>
        <w:rPr>
          <w:rFonts w:asciiTheme="minorHAnsi" w:hAnsiTheme="minorHAnsi" w:cstheme="minorHAnsi"/>
        </w:rPr>
      </w:pPr>
      <w:r w:rsidRPr="00D50F58">
        <w:rPr>
          <w:rFonts w:asciiTheme="minorHAnsi" w:hAnsiTheme="minorHAnsi" w:cstheme="minorHAnsi"/>
        </w:rPr>
        <w:t>la</w:t>
      </w:r>
      <w:r w:rsidRPr="00D50F58">
        <w:rPr>
          <w:rFonts w:asciiTheme="minorHAnsi" w:hAnsiTheme="minorHAnsi" w:cstheme="minorHAnsi"/>
          <w:spacing w:val="1"/>
        </w:rPr>
        <w:t xml:space="preserve"> </w:t>
      </w:r>
      <w:r w:rsidRPr="00D50F58">
        <w:rPr>
          <w:rFonts w:asciiTheme="minorHAnsi" w:hAnsiTheme="minorHAnsi" w:cstheme="minorHAnsi"/>
        </w:rPr>
        <w:t>dichiarazione</w:t>
      </w:r>
      <w:r w:rsidRPr="00D50F58">
        <w:rPr>
          <w:rFonts w:asciiTheme="minorHAnsi" w:hAnsiTheme="minorHAnsi" w:cstheme="minorHAnsi"/>
          <w:spacing w:val="1"/>
        </w:rPr>
        <w:t xml:space="preserve"> </w:t>
      </w:r>
      <w:r w:rsidRPr="00D50F58">
        <w:rPr>
          <w:rFonts w:asciiTheme="minorHAnsi" w:hAnsiTheme="minorHAnsi" w:cstheme="minorHAnsi"/>
        </w:rPr>
        <w:t>di</w:t>
      </w:r>
      <w:r w:rsidRPr="00D50F58">
        <w:rPr>
          <w:rFonts w:asciiTheme="minorHAnsi" w:hAnsiTheme="minorHAnsi" w:cstheme="minorHAnsi"/>
          <w:spacing w:val="1"/>
        </w:rPr>
        <w:t xml:space="preserve"> </w:t>
      </w:r>
      <w:r w:rsidRPr="00D50F58">
        <w:rPr>
          <w:rFonts w:asciiTheme="minorHAnsi" w:hAnsiTheme="minorHAnsi" w:cstheme="minorHAnsi"/>
        </w:rPr>
        <w:t>permanenza</w:t>
      </w:r>
      <w:r w:rsidRPr="00D50F58">
        <w:rPr>
          <w:rFonts w:asciiTheme="minorHAnsi" w:hAnsiTheme="minorHAnsi" w:cstheme="minorHAnsi"/>
          <w:spacing w:val="1"/>
        </w:rPr>
        <w:t xml:space="preserve"> </w:t>
      </w:r>
      <w:r w:rsidRPr="00D50F58">
        <w:rPr>
          <w:rFonts w:asciiTheme="minorHAnsi" w:hAnsiTheme="minorHAnsi" w:cstheme="minorHAnsi"/>
        </w:rPr>
        <w:t>dei</w:t>
      </w:r>
      <w:r w:rsidRPr="00D50F58">
        <w:rPr>
          <w:rFonts w:asciiTheme="minorHAnsi" w:hAnsiTheme="minorHAnsi" w:cstheme="minorHAnsi"/>
          <w:spacing w:val="1"/>
        </w:rPr>
        <w:t xml:space="preserve"> </w:t>
      </w:r>
      <w:r w:rsidRPr="00D50F58">
        <w:rPr>
          <w:rFonts w:asciiTheme="minorHAnsi" w:hAnsiTheme="minorHAnsi" w:cstheme="minorHAnsi"/>
        </w:rPr>
        <w:t>requisiti</w:t>
      </w:r>
      <w:r w:rsidRPr="00D50F58">
        <w:rPr>
          <w:rFonts w:asciiTheme="minorHAnsi" w:hAnsiTheme="minorHAnsi" w:cstheme="minorHAnsi"/>
          <w:spacing w:val="1"/>
        </w:rPr>
        <w:t xml:space="preserve"> </w:t>
      </w:r>
      <w:r w:rsidRPr="00D50F58">
        <w:rPr>
          <w:rFonts w:asciiTheme="minorHAnsi" w:hAnsiTheme="minorHAnsi" w:cstheme="minorHAnsi"/>
        </w:rPr>
        <w:t>di</w:t>
      </w:r>
      <w:r w:rsidRPr="00D50F58">
        <w:rPr>
          <w:rFonts w:asciiTheme="minorHAnsi" w:hAnsiTheme="minorHAnsi" w:cstheme="minorHAnsi"/>
          <w:spacing w:val="1"/>
        </w:rPr>
        <w:t xml:space="preserve"> </w:t>
      </w:r>
      <w:r w:rsidRPr="00D50F58">
        <w:rPr>
          <w:rFonts w:asciiTheme="minorHAnsi" w:hAnsiTheme="minorHAnsi" w:cstheme="minorHAnsi"/>
        </w:rPr>
        <w:t>partecipazione</w:t>
      </w:r>
      <w:r w:rsidRPr="00D50F58">
        <w:rPr>
          <w:rFonts w:asciiTheme="minorHAnsi" w:hAnsiTheme="minorHAnsi" w:cstheme="minorHAnsi"/>
          <w:spacing w:val="1"/>
        </w:rPr>
        <w:t xml:space="preserve"> </w:t>
      </w:r>
      <w:r w:rsidRPr="00D50F58">
        <w:rPr>
          <w:rFonts w:asciiTheme="minorHAnsi" w:hAnsiTheme="minorHAnsi" w:cstheme="minorHAnsi"/>
        </w:rPr>
        <w:t>e</w:t>
      </w:r>
      <w:r w:rsidRPr="00D50F58">
        <w:rPr>
          <w:rFonts w:asciiTheme="minorHAnsi" w:hAnsiTheme="minorHAnsi" w:cstheme="minorHAnsi"/>
          <w:spacing w:val="1"/>
        </w:rPr>
        <w:t xml:space="preserve"> </w:t>
      </w:r>
      <w:r w:rsidRPr="00D50F58">
        <w:rPr>
          <w:rFonts w:asciiTheme="minorHAnsi" w:hAnsiTheme="minorHAnsi" w:cstheme="minorHAnsi"/>
        </w:rPr>
        <w:t>la</w:t>
      </w:r>
      <w:r w:rsidRPr="00D50F58">
        <w:rPr>
          <w:rFonts w:asciiTheme="minorHAnsi" w:hAnsiTheme="minorHAnsi" w:cstheme="minorHAnsi"/>
          <w:spacing w:val="1"/>
        </w:rPr>
        <w:t xml:space="preserve"> </w:t>
      </w:r>
      <w:r w:rsidRPr="00D50F58">
        <w:rPr>
          <w:rFonts w:asciiTheme="minorHAnsi" w:hAnsiTheme="minorHAnsi" w:cstheme="minorHAnsi"/>
        </w:rPr>
        <w:t>conferma</w:t>
      </w:r>
      <w:r w:rsidRPr="00D50F58">
        <w:rPr>
          <w:rFonts w:asciiTheme="minorHAnsi" w:hAnsiTheme="minorHAnsi" w:cstheme="minorHAnsi"/>
          <w:spacing w:val="1"/>
        </w:rPr>
        <w:t xml:space="preserve"> </w:t>
      </w:r>
      <w:r w:rsidRPr="00D50F58">
        <w:rPr>
          <w:rFonts w:asciiTheme="minorHAnsi" w:hAnsiTheme="minorHAnsi" w:cstheme="minorHAnsi"/>
        </w:rPr>
        <w:t>o</w:t>
      </w:r>
      <w:r w:rsidRPr="00D50F58">
        <w:rPr>
          <w:rFonts w:asciiTheme="minorHAnsi" w:hAnsiTheme="minorHAnsi" w:cstheme="minorHAnsi"/>
          <w:spacing w:val="1"/>
        </w:rPr>
        <w:t xml:space="preserve"> </w:t>
      </w:r>
      <w:r w:rsidRPr="00D50F58">
        <w:rPr>
          <w:rFonts w:asciiTheme="minorHAnsi" w:hAnsiTheme="minorHAnsi" w:cstheme="minorHAnsi"/>
        </w:rPr>
        <w:t>modifica dei titoli di preferenza e/o riserva già dichiarati dai candidati in sede di</w:t>
      </w:r>
      <w:r w:rsidRPr="00D50F58">
        <w:rPr>
          <w:rFonts w:asciiTheme="minorHAnsi" w:hAnsiTheme="minorHAnsi" w:cstheme="minorHAnsi"/>
          <w:spacing w:val="1"/>
        </w:rPr>
        <w:t xml:space="preserve"> </w:t>
      </w:r>
      <w:r w:rsidRPr="00D50F58">
        <w:rPr>
          <w:rFonts w:asciiTheme="minorHAnsi" w:hAnsiTheme="minorHAnsi" w:cstheme="minorHAnsi"/>
        </w:rPr>
        <w:t>partecipazione</w:t>
      </w:r>
      <w:r w:rsidRPr="00D50F58">
        <w:rPr>
          <w:rFonts w:asciiTheme="minorHAnsi" w:hAnsiTheme="minorHAnsi" w:cstheme="minorHAnsi"/>
          <w:spacing w:val="-1"/>
        </w:rPr>
        <w:t xml:space="preserve"> </w:t>
      </w:r>
      <w:r w:rsidRPr="00D50F58">
        <w:rPr>
          <w:rFonts w:asciiTheme="minorHAnsi" w:hAnsiTheme="minorHAnsi" w:cstheme="minorHAnsi"/>
        </w:rPr>
        <w:t>alla</w:t>
      </w:r>
      <w:r w:rsidRPr="00D50F58">
        <w:rPr>
          <w:rFonts w:asciiTheme="minorHAnsi" w:hAnsiTheme="minorHAnsi" w:cstheme="minorHAnsi"/>
          <w:spacing w:val="-1"/>
        </w:rPr>
        <w:t xml:space="preserve"> </w:t>
      </w:r>
      <w:r w:rsidRPr="00D50F58">
        <w:rPr>
          <w:rFonts w:asciiTheme="minorHAnsi" w:hAnsiTheme="minorHAnsi" w:cstheme="minorHAnsi"/>
        </w:rPr>
        <w:t>selezione unica</w:t>
      </w:r>
      <w:r w:rsidR="002547A4" w:rsidRPr="00D50F58">
        <w:rPr>
          <w:rFonts w:asciiTheme="minorHAnsi" w:hAnsiTheme="minorHAnsi" w:cstheme="minorHAnsi"/>
        </w:rPr>
        <w:t>.</w:t>
      </w:r>
    </w:p>
    <w:p w14:paraId="31EB3919" w14:textId="77777777" w:rsidR="005965B6" w:rsidRPr="00D50F58" w:rsidRDefault="00FD5E97" w:rsidP="00D50F58">
      <w:pPr>
        <w:pStyle w:val="Corpotesto"/>
        <w:ind w:left="0" w:right="113"/>
        <w:rPr>
          <w:rFonts w:asciiTheme="minorHAnsi" w:hAnsiTheme="minorHAnsi" w:cstheme="minorHAnsi"/>
          <w:sz w:val="22"/>
          <w:szCs w:val="22"/>
        </w:rPr>
      </w:pPr>
      <w:r w:rsidRPr="00D50F58">
        <w:rPr>
          <w:rFonts w:asciiTheme="minorHAnsi" w:hAnsiTheme="minorHAnsi" w:cstheme="minorHAnsi"/>
          <w:sz w:val="22"/>
          <w:szCs w:val="22"/>
        </w:rPr>
        <w:t>I</w:t>
      </w:r>
      <w:r w:rsidRPr="00D50F58">
        <w:rPr>
          <w:rFonts w:asciiTheme="minorHAnsi" w:hAnsiTheme="minorHAnsi" w:cstheme="minorHAnsi"/>
          <w:spacing w:val="27"/>
          <w:sz w:val="22"/>
          <w:szCs w:val="22"/>
        </w:rPr>
        <w:t xml:space="preserve"> </w:t>
      </w:r>
      <w:r w:rsidRPr="00D50F58">
        <w:rPr>
          <w:rFonts w:asciiTheme="minorHAnsi" w:hAnsiTheme="minorHAnsi" w:cstheme="minorHAnsi"/>
          <w:sz w:val="22"/>
          <w:szCs w:val="22"/>
        </w:rPr>
        <w:t>predetti</w:t>
      </w:r>
      <w:r w:rsidRPr="00D50F58">
        <w:rPr>
          <w:rFonts w:asciiTheme="minorHAnsi" w:hAnsiTheme="minorHAnsi" w:cstheme="minorHAnsi"/>
          <w:spacing w:val="31"/>
          <w:sz w:val="22"/>
          <w:szCs w:val="22"/>
        </w:rPr>
        <w:t xml:space="preserve"> </w:t>
      </w:r>
      <w:r w:rsidRPr="00D50F58">
        <w:rPr>
          <w:rFonts w:asciiTheme="minorHAnsi" w:hAnsiTheme="minorHAnsi" w:cstheme="minorHAnsi"/>
          <w:sz w:val="22"/>
          <w:szCs w:val="22"/>
        </w:rPr>
        <w:t>requisiti</w:t>
      </w:r>
      <w:r w:rsidRPr="00D50F58">
        <w:rPr>
          <w:rFonts w:asciiTheme="minorHAnsi" w:hAnsiTheme="minorHAnsi" w:cstheme="minorHAnsi"/>
          <w:spacing w:val="31"/>
          <w:sz w:val="22"/>
          <w:szCs w:val="22"/>
        </w:rPr>
        <w:t xml:space="preserve"> </w:t>
      </w:r>
      <w:r w:rsidRPr="00D50F58">
        <w:rPr>
          <w:rFonts w:asciiTheme="minorHAnsi" w:hAnsiTheme="minorHAnsi" w:cstheme="minorHAnsi"/>
          <w:sz w:val="22"/>
          <w:szCs w:val="22"/>
        </w:rPr>
        <w:t>devono</w:t>
      </w:r>
      <w:r w:rsidRPr="00D50F58">
        <w:rPr>
          <w:rFonts w:asciiTheme="minorHAnsi" w:hAnsiTheme="minorHAnsi" w:cstheme="minorHAnsi"/>
          <w:spacing w:val="30"/>
          <w:sz w:val="22"/>
          <w:szCs w:val="22"/>
        </w:rPr>
        <w:t xml:space="preserve"> </w:t>
      </w:r>
      <w:r w:rsidRPr="00D50F58">
        <w:rPr>
          <w:rFonts w:asciiTheme="minorHAnsi" w:hAnsiTheme="minorHAnsi" w:cstheme="minorHAnsi"/>
          <w:sz w:val="22"/>
          <w:szCs w:val="22"/>
        </w:rPr>
        <w:t>essere</w:t>
      </w:r>
      <w:r w:rsidRPr="00D50F58">
        <w:rPr>
          <w:rFonts w:asciiTheme="minorHAnsi" w:hAnsiTheme="minorHAnsi" w:cstheme="minorHAnsi"/>
          <w:spacing w:val="30"/>
          <w:sz w:val="22"/>
          <w:szCs w:val="22"/>
        </w:rPr>
        <w:t xml:space="preserve"> </w:t>
      </w:r>
      <w:r w:rsidRPr="00D50F58">
        <w:rPr>
          <w:rFonts w:asciiTheme="minorHAnsi" w:hAnsiTheme="minorHAnsi" w:cstheme="minorHAnsi"/>
          <w:sz w:val="22"/>
          <w:szCs w:val="22"/>
        </w:rPr>
        <w:t>posseduti</w:t>
      </w:r>
      <w:r w:rsidRPr="00D50F58">
        <w:rPr>
          <w:rFonts w:asciiTheme="minorHAnsi" w:hAnsiTheme="minorHAnsi" w:cstheme="minorHAnsi"/>
          <w:spacing w:val="31"/>
          <w:sz w:val="22"/>
          <w:szCs w:val="22"/>
        </w:rPr>
        <w:t xml:space="preserve"> </w:t>
      </w:r>
      <w:r w:rsidRPr="00D50F58">
        <w:rPr>
          <w:rFonts w:asciiTheme="minorHAnsi" w:hAnsiTheme="minorHAnsi" w:cstheme="minorHAnsi"/>
          <w:sz w:val="22"/>
          <w:szCs w:val="22"/>
        </w:rPr>
        <w:t>alla</w:t>
      </w:r>
      <w:r w:rsidRPr="00D50F58">
        <w:rPr>
          <w:rFonts w:asciiTheme="minorHAnsi" w:hAnsiTheme="minorHAnsi" w:cstheme="minorHAnsi"/>
          <w:spacing w:val="30"/>
          <w:sz w:val="22"/>
          <w:szCs w:val="22"/>
        </w:rPr>
        <w:t xml:space="preserve"> </w:t>
      </w:r>
      <w:r w:rsidRPr="00D50F58">
        <w:rPr>
          <w:rFonts w:asciiTheme="minorHAnsi" w:hAnsiTheme="minorHAnsi" w:cstheme="minorHAnsi"/>
          <w:sz w:val="22"/>
          <w:szCs w:val="22"/>
        </w:rPr>
        <w:t>data</w:t>
      </w:r>
      <w:r w:rsidRPr="00D50F58">
        <w:rPr>
          <w:rFonts w:asciiTheme="minorHAnsi" w:hAnsiTheme="minorHAnsi" w:cstheme="minorHAnsi"/>
          <w:spacing w:val="30"/>
          <w:sz w:val="22"/>
          <w:szCs w:val="22"/>
        </w:rPr>
        <w:t xml:space="preserve"> </w:t>
      </w:r>
      <w:r w:rsidRPr="00D50F58">
        <w:rPr>
          <w:rFonts w:asciiTheme="minorHAnsi" w:hAnsiTheme="minorHAnsi" w:cstheme="minorHAnsi"/>
          <w:sz w:val="22"/>
          <w:szCs w:val="22"/>
        </w:rPr>
        <w:t>di</w:t>
      </w:r>
      <w:r w:rsidRPr="00D50F58">
        <w:rPr>
          <w:rFonts w:asciiTheme="minorHAnsi" w:hAnsiTheme="minorHAnsi" w:cstheme="minorHAnsi"/>
          <w:spacing w:val="31"/>
          <w:sz w:val="22"/>
          <w:szCs w:val="22"/>
        </w:rPr>
        <w:t xml:space="preserve"> </w:t>
      </w:r>
      <w:r w:rsidRPr="00D50F58">
        <w:rPr>
          <w:rFonts w:asciiTheme="minorHAnsi" w:hAnsiTheme="minorHAnsi" w:cstheme="minorHAnsi"/>
          <w:sz w:val="22"/>
          <w:szCs w:val="22"/>
        </w:rPr>
        <w:t>scadenza</w:t>
      </w:r>
      <w:r w:rsidRPr="00D50F58">
        <w:rPr>
          <w:rFonts w:asciiTheme="minorHAnsi" w:hAnsiTheme="minorHAnsi" w:cstheme="minorHAnsi"/>
          <w:spacing w:val="30"/>
          <w:sz w:val="22"/>
          <w:szCs w:val="22"/>
        </w:rPr>
        <w:t xml:space="preserve"> </w:t>
      </w:r>
      <w:r w:rsidRPr="00D50F58">
        <w:rPr>
          <w:rFonts w:asciiTheme="minorHAnsi" w:hAnsiTheme="minorHAnsi" w:cstheme="minorHAnsi"/>
          <w:sz w:val="22"/>
          <w:szCs w:val="22"/>
        </w:rPr>
        <w:t>del</w:t>
      </w:r>
      <w:r w:rsidRPr="00D50F58">
        <w:rPr>
          <w:rFonts w:asciiTheme="minorHAnsi" w:hAnsiTheme="minorHAnsi" w:cstheme="minorHAnsi"/>
          <w:spacing w:val="31"/>
          <w:sz w:val="22"/>
          <w:szCs w:val="22"/>
        </w:rPr>
        <w:t xml:space="preserve"> </w:t>
      </w:r>
      <w:r w:rsidRPr="00D50F58">
        <w:rPr>
          <w:rFonts w:asciiTheme="minorHAnsi" w:hAnsiTheme="minorHAnsi" w:cstheme="minorHAnsi"/>
          <w:sz w:val="22"/>
          <w:szCs w:val="22"/>
        </w:rPr>
        <w:t>termine</w:t>
      </w:r>
      <w:r w:rsidRPr="00D50F58">
        <w:rPr>
          <w:rFonts w:asciiTheme="minorHAnsi" w:hAnsiTheme="minorHAnsi" w:cstheme="minorHAnsi"/>
          <w:spacing w:val="30"/>
          <w:sz w:val="22"/>
          <w:szCs w:val="22"/>
        </w:rPr>
        <w:t xml:space="preserve"> </w:t>
      </w:r>
      <w:r w:rsidRPr="00D50F58">
        <w:rPr>
          <w:rFonts w:asciiTheme="minorHAnsi" w:hAnsiTheme="minorHAnsi" w:cstheme="minorHAnsi"/>
          <w:sz w:val="22"/>
          <w:szCs w:val="22"/>
        </w:rPr>
        <w:t>utile</w:t>
      </w:r>
      <w:r w:rsidRPr="00D50F58">
        <w:rPr>
          <w:rFonts w:asciiTheme="minorHAnsi" w:hAnsiTheme="minorHAnsi" w:cstheme="minorHAnsi"/>
          <w:spacing w:val="30"/>
          <w:sz w:val="22"/>
          <w:szCs w:val="22"/>
        </w:rPr>
        <w:t xml:space="preserve"> </w:t>
      </w:r>
      <w:r w:rsidRPr="00D50F58">
        <w:rPr>
          <w:rFonts w:asciiTheme="minorHAnsi" w:hAnsiTheme="minorHAnsi" w:cstheme="minorHAnsi"/>
          <w:sz w:val="22"/>
          <w:szCs w:val="22"/>
        </w:rPr>
        <w:t>per</w:t>
      </w:r>
      <w:r w:rsidRPr="00D50F58">
        <w:rPr>
          <w:rFonts w:asciiTheme="minorHAnsi" w:hAnsiTheme="minorHAnsi" w:cstheme="minorHAnsi"/>
          <w:spacing w:val="30"/>
          <w:sz w:val="22"/>
          <w:szCs w:val="22"/>
        </w:rPr>
        <w:t xml:space="preserve"> </w:t>
      </w:r>
      <w:r w:rsidRPr="00D50F58">
        <w:rPr>
          <w:rFonts w:asciiTheme="minorHAnsi" w:hAnsiTheme="minorHAnsi" w:cstheme="minorHAnsi"/>
          <w:sz w:val="22"/>
          <w:szCs w:val="22"/>
        </w:rPr>
        <w:t>la</w:t>
      </w:r>
      <w:r w:rsidRPr="00D50F58">
        <w:rPr>
          <w:rFonts w:asciiTheme="minorHAnsi" w:hAnsiTheme="minorHAnsi" w:cstheme="minorHAnsi"/>
          <w:spacing w:val="-57"/>
          <w:sz w:val="22"/>
          <w:szCs w:val="22"/>
        </w:rPr>
        <w:t xml:space="preserve"> </w:t>
      </w:r>
      <w:r w:rsidRPr="00D50F58">
        <w:rPr>
          <w:rFonts w:asciiTheme="minorHAnsi" w:hAnsiTheme="minorHAnsi" w:cstheme="minorHAnsi"/>
          <w:sz w:val="22"/>
          <w:szCs w:val="22"/>
        </w:rPr>
        <w:t>presentazione delle domande di partecipazione alla selezione, nonché al momento dell’assunzione.</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L'esclusione</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dalla</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selezione, per difetto dei requisiti, è</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disposta con provvedimento motivato.</w:t>
      </w:r>
    </w:p>
    <w:p w14:paraId="27FA52A5" w14:textId="77777777" w:rsidR="005965B6" w:rsidRPr="00D50F58" w:rsidRDefault="00FD5E97" w:rsidP="00D50F58">
      <w:pPr>
        <w:pStyle w:val="Corpotesto"/>
        <w:ind w:left="0" w:right="113"/>
        <w:rPr>
          <w:rFonts w:asciiTheme="minorHAnsi" w:hAnsiTheme="minorHAnsi" w:cstheme="minorHAnsi"/>
          <w:sz w:val="22"/>
          <w:szCs w:val="22"/>
        </w:rPr>
      </w:pPr>
      <w:r w:rsidRPr="00D50F58">
        <w:rPr>
          <w:rFonts w:asciiTheme="minorHAnsi" w:hAnsiTheme="minorHAnsi" w:cstheme="minorHAnsi"/>
          <w:sz w:val="22"/>
          <w:szCs w:val="22"/>
        </w:rPr>
        <w:t>I</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requisiti</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verranno</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verificati in</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sede</w:t>
      </w:r>
      <w:r w:rsidRPr="00D50F58">
        <w:rPr>
          <w:rFonts w:asciiTheme="minorHAnsi" w:hAnsiTheme="minorHAnsi" w:cstheme="minorHAnsi"/>
          <w:spacing w:val="-3"/>
          <w:sz w:val="22"/>
          <w:szCs w:val="22"/>
        </w:rPr>
        <w:t xml:space="preserve"> </w:t>
      </w:r>
      <w:r w:rsidRPr="00D50F58">
        <w:rPr>
          <w:rFonts w:asciiTheme="minorHAnsi" w:hAnsiTheme="minorHAnsi" w:cstheme="minorHAnsi"/>
          <w:sz w:val="22"/>
          <w:szCs w:val="22"/>
        </w:rPr>
        <w:t>di</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assunzione da</w:t>
      </w:r>
      <w:r w:rsidRPr="00D50F58">
        <w:rPr>
          <w:rFonts w:asciiTheme="minorHAnsi" w:hAnsiTheme="minorHAnsi" w:cstheme="minorHAnsi"/>
          <w:spacing w:val="-3"/>
          <w:sz w:val="22"/>
          <w:szCs w:val="22"/>
        </w:rPr>
        <w:t xml:space="preserve"> </w:t>
      </w:r>
      <w:r w:rsidRPr="00D50F58">
        <w:rPr>
          <w:rFonts w:asciiTheme="minorHAnsi" w:hAnsiTheme="minorHAnsi" w:cstheme="minorHAnsi"/>
          <w:sz w:val="22"/>
          <w:szCs w:val="22"/>
        </w:rPr>
        <w:t>parte</w:t>
      </w:r>
      <w:r w:rsidRPr="00D50F58">
        <w:rPr>
          <w:rFonts w:asciiTheme="minorHAnsi" w:hAnsiTheme="minorHAnsi" w:cstheme="minorHAnsi"/>
          <w:spacing w:val="-3"/>
          <w:sz w:val="22"/>
          <w:szCs w:val="22"/>
        </w:rPr>
        <w:t xml:space="preserve"> </w:t>
      </w:r>
      <w:r w:rsidRPr="00D50F58">
        <w:rPr>
          <w:rFonts w:asciiTheme="minorHAnsi" w:hAnsiTheme="minorHAnsi" w:cstheme="minorHAnsi"/>
          <w:sz w:val="22"/>
          <w:szCs w:val="22"/>
        </w:rPr>
        <w:t>dell’Ente</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interpellante.</w:t>
      </w:r>
    </w:p>
    <w:p w14:paraId="345ADECC" w14:textId="225F2C59" w:rsidR="00F214C0" w:rsidRPr="00D50F58" w:rsidRDefault="00FD5E97" w:rsidP="00D50F58">
      <w:pPr>
        <w:pStyle w:val="Titolo2"/>
        <w:ind w:left="0" w:right="113"/>
        <w:jc w:val="center"/>
        <w:rPr>
          <w:rFonts w:asciiTheme="minorHAnsi" w:hAnsiTheme="minorHAnsi" w:cstheme="minorHAnsi"/>
          <w:sz w:val="22"/>
          <w:szCs w:val="22"/>
        </w:rPr>
      </w:pPr>
      <w:r w:rsidRPr="00D50F58">
        <w:rPr>
          <w:rFonts w:asciiTheme="minorHAnsi" w:hAnsiTheme="minorHAnsi" w:cstheme="minorHAnsi"/>
          <w:sz w:val="22"/>
          <w:szCs w:val="22"/>
        </w:rPr>
        <w:t>Art.</w:t>
      </w:r>
      <w:r w:rsidRPr="00D50F58">
        <w:rPr>
          <w:rFonts w:asciiTheme="minorHAnsi" w:hAnsiTheme="minorHAnsi" w:cstheme="minorHAnsi"/>
          <w:spacing w:val="-2"/>
          <w:sz w:val="22"/>
          <w:szCs w:val="22"/>
        </w:rPr>
        <w:t xml:space="preserve"> </w:t>
      </w:r>
      <w:r w:rsidR="0068204D" w:rsidRPr="00D50F58">
        <w:rPr>
          <w:rFonts w:asciiTheme="minorHAnsi" w:hAnsiTheme="minorHAnsi" w:cstheme="minorHAnsi"/>
          <w:sz w:val="22"/>
          <w:szCs w:val="22"/>
        </w:rPr>
        <w:t>3</w:t>
      </w:r>
    </w:p>
    <w:p w14:paraId="2143FC20" w14:textId="18DB250B" w:rsidR="00F214C0" w:rsidRPr="00D50F58" w:rsidRDefault="00F214C0" w:rsidP="00D50F58">
      <w:pPr>
        <w:pStyle w:val="Titolo2"/>
        <w:ind w:left="0" w:right="113"/>
        <w:jc w:val="center"/>
        <w:rPr>
          <w:rFonts w:asciiTheme="minorHAnsi" w:hAnsiTheme="minorHAnsi" w:cstheme="minorHAnsi"/>
          <w:sz w:val="22"/>
          <w:szCs w:val="22"/>
        </w:rPr>
      </w:pPr>
      <w:r w:rsidRPr="00D50F58">
        <w:rPr>
          <w:rFonts w:asciiTheme="minorHAnsi" w:hAnsiTheme="minorHAnsi" w:cstheme="minorHAnsi"/>
          <w:sz w:val="22"/>
          <w:szCs w:val="22"/>
        </w:rPr>
        <w:t>Termini e modalità di presentazione della domanda</w:t>
      </w:r>
    </w:p>
    <w:p w14:paraId="77BD91BD" w14:textId="640AB990" w:rsidR="00B17507" w:rsidRPr="00DB492A" w:rsidRDefault="00B17507" w:rsidP="00DB492A">
      <w:pPr>
        <w:pStyle w:val="Corpotesto"/>
        <w:ind w:left="0" w:right="113"/>
        <w:rPr>
          <w:rFonts w:asciiTheme="minorHAnsi" w:hAnsiTheme="minorHAnsi" w:cstheme="minorHAnsi"/>
          <w:sz w:val="22"/>
          <w:szCs w:val="22"/>
        </w:rPr>
      </w:pPr>
      <w:r w:rsidRPr="00DB492A">
        <w:rPr>
          <w:rFonts w:asciiTheme="minorHAnsi" w:hAnsiTheme="minorHAnsi" w:cstheme="minorHAnsi"/>
          <w:sz w:val="22"/>
          <w:szCs w:val="22"/>
        </w:rPr>
        <w:t xml:space="preserve">Per partecipare al presente interpello è necessario presentare domanda di partecipazione </w:t>
      </w:r>
      <w:r w:rsidR="001E07CA" w:rsidRPr="00DB492A">
        <w:rPr>
          <w:rFonts w:asciiTheme="minorHAnsi" w:hAnsiTheme="minorHAnsi" w:cstheme="minorHAnsi"/>
          <w:sz w:val="22"/>
          <w:szCs w:val="22"/>
        </w:rPr>
        <w:t xml:space="preserve">obbligatoriamente ed esclusivamente in via telematica tramite il Portale Unico di Reclutamento – disponibile all’indirizzo </w:t>
      </w:r>
      <w:hyperlink r:id="rId11" w:history="1">
        <w:r w:rsidR="001E07CA" w:rsidRPr="00DB492A">
          <w:rPr>
            <w:rStyle w:val="Collegamentoipertestuale"/>
            <w:rFonts w:asciiTheme="minorHAnsi" w:hAnsiTheme="minorHAnsi" w:cstheme="minorHAnsi"/>
            <w:sz w:val="22"/>
            <w:szCs w:val="22"/>
          </w:rPr>
          <w:t>https://www.inpa.gov.it</w:t>
        </w:r>
      </w:hyperlink>
      <w:r w:rsidR="001E07CA" w:rsidRPr="00DB492A">
        <w:rPr>
          <w:rFonts w:asciiTheme="minorHAnsi" w:hAnsiTheme="minorHAnsi" w:cstheme="minorHAnsi"/>
          <w:sz w:val="22"/>
          <w:szCs w:val="22"/>
        </w:rPr>
        <w:t xml:space="preserve">, ai sensi dell’art. 65 del D.P.R. n. 82/2005, secondo le istruzioni ivi specificate, previa registrazione gratuita allo stesso Portale e autenticazione attraverso i sistemi SPID, CIE, CNS e/o </w:t>
      </w:r>
      <w:proofErr w:type="spellStart"/>
      <w:r w:rsidR="001E07CA" w:rsidRPr="00DB492A">
        <w:rPr>
          <w:rFonts w:asciiTheme="minorHAnsi" w:hAnsiTheme="minorHAnsi" w:cstheme="minorHAnsi"/>
          <w:sz w:val="22"/>
          <w:szCs w:val="22"/>
        </w:rPr>
        <w:t>Eidas</w:t>
      </w:r>
      <w:proofErr w:type="spellEnd"/>
      <w:r w:rsidR="001E07CA" w:rsidRPr="00DB492A">
        <w:rPr>
          <w:rFonts w:asciiTheme="minorHAnsi" w:hAnsiTheme="minorHAnsi" w:cstheme="minorHAnsi"/>
          <w:sz w:val="22"/>
          <w:szCs w:val="22"/>
        </w:rPr>
        <w:t xml:space="preserve">, compilando il format di candidatura sul Portale </w:t>
      </w:r>
      <w:proofErr w:type="spellStart"/>
      <w:r w:rsidR="001E07CA" w:rsidRPr="00DB492A">
        <w:rPr>
          <w:rFonts w:asciiTheme="minorHAnsi" w:hAnsiTheme="minorHAnsi" w:cstheme="minorHAnsi"/>
          <w:sz w:val="22"/>
          <w:szCs w:val="22"/>
        </w:rPr>
        <w:t>inPA</w:t>
      </w:r>
      <w:proofErr w:type="spellEnd"/>
      <w:r w:rsidRPr="00DB492A">
        <w:rPr>
          <w:rFonts w:asciiTheme="minorHAnsi" w:hAnsiTheme="minorHAnsi" w:cstheme="minorHAnsi"/>
          <w:sz w:val="22"/>
          <w:szCs w:val="22"/>
        </w:rPr>
        <w:t>.</w:t>
      </w:r>
      <w:r w:rsidR="0068204D" w:rsidRPr="00DB492A">
        <w:rPr>
          <w:rFonts w:asciiTheme="minorHAnsi" w:hAnsiTheme="minorHAnsi" w:cstheme="minorHAnsi"/>
          <w:sz w:val="22"/>
          <w:szCs w:val="22"/>
        </w:rPr>
        <w:t xml:space="preserve"> </w:t>
      </w:r>
    </w:p>
    <w:p w14:paraId="2ECB5B2D" w14:textId="3648BFFF" w:rsidR="001E07CA" w:rsidRPr="00DB492A" w:rsidRDefault="001E07CA" w:rsidP="00DB492A">
      <w:pPr>
        <w:widowControl/>
        <w:adjustRightInd w:val="0"/>
        <w:jc w:val="both"/>
        <w:rPr>
          <w:rFonts w:asciiTheme="minorHAnsi" w:eastAsiaTheme="minorHAnsi" w:hAnsiTheme="minorHAnsi" w:cstheme="minorHAnsi"/>
          <w:color w:val="000000"/>
        </w:rPr>
      </w:pPr>
      <w:r w:rsidRPr="00DB492A">
        <w:rPr>
          <w:rFonts w:asciiTheme="minorHAnsi" w:eastAsiaTheme="minorHAnsi" w:hAnsiTheme="minorHAnsi" w:cstheme="minorHAnsi"/>
          <w:color w:val="000000"/>
        </w:rPr>
        <w:t>L'utilizzo di modalità diverse di iscrizione comporterà l'esclusione del candidato dalla selezione. La</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registrazione al Portale comporta il consenso al trattamento dei dati personali nel rispetto della disciplina del</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regolamento UE n° 2016/679 del Parlamento Europeo e del Consiglio, e del decreto legislativo 30.06.2003 n°</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196. La registrazione, la compilazione e l’invio on line della domanda - disponibile all’indirizzo internet</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FF"/>
        </w:rPr>
        <w:t xml:space="preserve">https://www.inpa.gov.it/ </w:t>
      </w:r>
      <w:r w:rsidRPr="00DB492A">
        <w:rPr>
          <w:rFonts w:asciiTheme="minorHAnsi" w:eastAsiaTheme="minorHAnsi" w:hAnsiTheme="minorHAnsi" w:cstheme="minorHAnsi"/>
          <w:color w:val="000000"/>
        </w:rPr>
        <w:t xml:space="preserve">- devono essere completati </w:t>
      </w:r>
      <w:r w:rsidRPr="00DB492A">
        <w:rPr>
          <w:rFonts w:asciiTheme="minorHAnsi" w:eastAsiaTheme="minorHAnsi" w:hAnsiTheme="minorHAnsi" w:cstheme="minorHAnsi"/>
          <w:b/>
          <w:bCs/>
          <w:color w:val="000000"/>
        </w:rPr>
        <w:t xml:space="preserve">entro il termine perentorio delle ore 23:59 del </w:t>
      </w:r>
      <w:r w:rsidR="002370CC">
        <w:rPr>
          <w:rFonts w:asciiTheme="minorHAnsi" w:eastAsiaTheme="minorHAnsi" w:hAnsiTheme="minorHAnsi" w:cstheme="minorHAnsi"/>
          <w:b/>
          <w:bCs/>
          <w:color w:val="000000"/>
        </w:rPr>
        <w:t>16</w:t>
      </w:r>
      <w:r w:rsidRPr="00DB492A">
        <w:rPr>
          <w:rFonts w:asciiTheme="minorHAnsi" w:eastAsiaTheme="minorHAnsi" w:hAnsiTheme="minorHAnsi" w:cstheme="minorHAnsi"/>
          <w:b/>
          <w:bCs/>
          <w:color w:val="000000"/>
        </w:rPr>
        <w:t>-</w:t>
      </w:r>
      <w:r w:rsidR="002370CC">
        <w:rPr>
          <w:rFonts w:asciiTheme="minorHAnsi" w:eastAsiaTheme="minorHAnsi" w:hAnsiTheme="minorHAnsi" w:cstheme="minorHAnsi"/>
          <w:b/>
          <w:bCs/>
          <w:color w:val="000000"/>
        </w:rPr>
        <w:t>01</w:t>
      </w:r>
      <w:r w:rsidRPr="00DB492A">
        <w:rPr>
          <w:rFonts w:asciiTheme="minorHAnsi" w:eastAsiaTheme="minorHAnsi" w:hAnsiTheme="minorHAnsi" w:cstheme="minorHAnsi"/>
          <w:b/>
          <w:bCs/>
          <w:color w:val="000000"/>
        </w:rPr>
        <w:t>-</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b/>
          <w:bCs/>
          <w:color w:val="000000"/>
        </w:rPr>
        <w:t>202</w:t>
      </w:r>
      <w:r w:rsidR="00DB492A">
        <w:rPr>
          <w:rFonts w:asciiTheme="minorHAnsi" w:eastAsiaTheme="minorHAnsi" w:hAnsiTheme="minorHAnsi" w:cstheme="minorHAnsi"/>
          <w:b/>
          <w:bCs/>
          <w:color w:val="000000"/>
        </w:rPr>
        <w:t>6</w:t>
      </w:r>
      <w:r w:rsidRPr="00DB492A">
        <w:rPr>
          <w:rFonts w:asciiTheme="minorHAnsi" w:eastAsiaTheme="minorHAnsi" w:hAnsiTheme="minorHAnsi" w:cstheme="minorHAnsi"/>
          <w:color w:val="000000"/>
        </w:rPr>
        <w:t>.</w:t>
      </w:r>
    </w:p>
    <w:p w14:paraId="1C6A562C" w14:textId="77777777" w:rsidR="00DB492A" w:rsidRDefault="001E07CA" w:rsidP="00DB492A">
      <w:pPr>
        <w:widowControl/>
        <w:adjustRightInd w:val="0"/>
        <w:jc w:val="both"/>
        <w:rPr>
          <w:rFonts w:asciiTheme="minorHAnsi" w:eastAsiaTheme="minorHAnsi" w:hAnsiTheme="minorHAnsi" w:cstheme="minorHAnsi"/>
          <w:b/>
          <w:bCs/>
          <w:color w:val="000000"/>
        </w:rPr>
      </w:pPr>
      <w:r w:rsidRPr="00DB492A">
        <w:rPr>
          <w:rFonts w:asciiTheme="minorHAnsi" w:eastAsiaTheme="minorHAnsi" w:hAnsiTheme="minorHAnsi" w:cstheme="minorHAnsi"/>
          <w:color w:val="000000"/>
        </w:rPr>
        <w:t xml:space="preserve">La procedura informatica per la presentazione delle domande </w:t>
      </w:r>
      <w:r w:rsidRPr="00DB492A">
        <w:rPr>
          <w:rFonts w:asciiTheme="minorHAnsi" w:eastAsiaTheme="minorHAnsi" w:hAnsiTheme="minorHAnsi" w:cstheme="minorHAnsi"/>
          <w:b/>
          <w:bCs/>
          <w:color w:val="000000"/>
        </w:rPr>
        <w:t>verrà automaticamente disattivata alle ore</w:t>
      </w:r>
      <w:r w:rsidR="00DB492A">
        <w:rPr>
          <w:rFonts w:asciiTheme="minorHAnsi" w:eastAsiaTheme="minorHAnsi" w:hAnsiTheme="minorHAnsi" w:cstheme="minorHAnsi"/>
          <w:b/>
          <w:bCs/>
          <w:color w:val="000000"/>
        </w:rPr>
        <w:t xml:space="preserve"> </w:t>
      </w:r>
      <w:r w:rsidRPr="00DB492A">
        <w:rPr>
          <w:rFonts w:asciiTheme="minorHAnsi" w:eastAsiaTheme="minorHAnsi" w:hAnsiTheme="minorHAnsi" w:cstheme="minorHAnsi"/>
          <w:b/>
          <w:bCs/>
          <w:color w:val="000000"/>
        </w:rPr>
        <w:t xml:space="preserve">23:59 </w:t>
      </w:r>
      <w:r w:rsidRPr="00DB492A">
        <w:rPr>
          <w:rFonts w:asciiTheme="minorHAnsi" w:eastAsiaTheme="minorHAnsi" w:hAnsiTheme="minorHAnsi" w:cstheme="minorHAnsi"/>
          <w:color w:val="000000"/>
        </w:rPr>
        <w:t>del giorno di scadenza.</w:t>
      </w:r>
      <w:r w:rsidR="00DB492A">
        <w:rPr>
          <w:rFonts w:asciiTheme="minorHAnsi" w:eastAsiaTheme="minorHAnsi" w:hAnsiTheme="minorHAnsi" w:cstheme="minorHAnsi"/>
          <w:b/>
          <w:bCs/>
          <w:color w:val="000000"/>
        </w:rPr>
        <w:t xml:space="preserve"> </w:t>
      </w:r>
    </w:p>
    <w:p w14:paraId="1290A7A0" w14:textId="6BFF71F5" w:rsidR="001E07CA" w:rsidRPr="00DB492A" w:rsidRDefault="001E07CA" w:rsidP="00DB492A">
      <w:pPr>
        <w:widowControl/>
        <w:adjustRightInd w:val="0"/>
        <w:jc w:val="both"/>
        <w:rPr>
          <w:rFonts w:asciiTheme="minorHAnsi" w:eastAsiaTheme="minorHAnsi" w:hAnsiTheme="minorHAnsi" w:cstheme="minorHAnsi"/>
          <w:b/>
          <w:bCs/>
          <w:color w:val="000000"/>
        </w:rPr>
      </w:pPr>
      <w:r w:rsidRPr="00DB492A">
        <w:rPr>
          <w:rFonts w:asciiTheme="minorHAnsi" w:eastAsiaTheme="minorHAnsi" w:hAnsiTheme="minorHAnsi" w:cstheme="minorHAnsi"/>
          <w:color w:val="000000"/>
        </w:rPr>
        <w:t>La data di presentazione on-line della domanda di partecipazione alla selezione pubblica è certificata e</w:t>
      </w:r>
      <w:r w:rsidR="00DB492A">
        <w:rPr>
          <w:rFonts w:asciiTheme="minorHAnsi" w:eastAsiaTheme="minorHAnsi" w:hAnsiTheme="minorHAnsi" w:cstheme="minorHAnsi"/>
          <w:b/>
          <w:bCs/>
          <w:color w:val="000000"/>
        </w:rPr>
        <w:t xml:space="preserve"> </w:t>
      </w:r>
      <w:r w:rsidRPr="00DB492A">
        <w:rPr>
          <w:rFonts w:asciiTheme="minorHAnsi" w:eastAsiaTheme="minorHAnsi" w:hAnsiTheme="minorHAnsi" w:cstheme="minorHAnsi"/>
          <w:color w:val="000000"/>
        </w:rPr>
        <w:t xml:space="preserve">comprovata da apposita mail ricevuta scaricabile, al termine della procedura di invio, dal Portale </w:t>
      </w:r>
      <w:proofErr w:type="spellStart"/>
      <w:r w:rsidRPr="00DB492A">
        <w:rPr>
          <w:rFonts w:asciiTheme="minorHAnsi" w:eastAsiaTheme="minorHAnsi" w:hAnsiTheme="minorHAnsi" w:cstheme="minorHAnsi"/>
          <w:color w:val="000000"/>
        </w:rPr>
        <w:t>inPA</w:t>
      </w:r>
      <w:proofErr w:type="spellEnd"/>
      <w:r w:rsidRPr="00DB492A">
        <w:rPr>
          <w:rFonts w:asciiTheme="minorHAnsi" w:eastAsiaTheme="minorHAnsi" w:hAnsiTheme="minorHAnsi" w:cstheme="minorHAnsi"/>
          <w:color w:val="000000"/>
        </w:rPr>
        <w:t xml:space="preserve"> che,</w:t>
      </w:r>
      <w:r w:rsidR="00DB492A">
        <w:rPr>
          <w:rFonts w:asciiTheme="minorHAnsi" w:eastAsiaTheme="minorHAnsi" w:hAnsiTheme="minorHAnsi" w:cstheme="minorHAnsi"/>
          <w:b/>
          <w:bCs/>
          <w:color w:val="000000"/>
        </w:rPr>
        <w:t xml:space="preserve"> </w:t>
      </w:r>
      <w:r w:rsidRPr="00DB492A">
        <w:rPr>
          <w:rFonts w:asciiTheme="minorHAnsi" w:eastAsiaTheme="minorHAnsi" w:hAnsiTheme="minorHAnsi" w:cstheme="minorHAnsi"/>
          <w:color w:val="000000"/>
        </w:rPr>
        <w:t>allo</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scadere del suddetto termine ultimo per la presentazione della domanda, non permette più,</w:t>
      </w:r>
      <w:r w:rsidR="00DB492A">
        <w:rPr>
          <w:rFonts w:asciiTheme="minorHAnsi" w:eastAsiaTheme="minorHAnsi" w:hAnsiTheme="minorHAnsi" w:cstheme="minorHAnsi"/>
          <w:b/>
          <w:bCs/>
          <w:color w:val="000000"/>
        </w:rPr>
        <w:t xml:space="preserve"> </w:t>
      </w:r>
      <w:r w:rsidRPr="00DB492A">
        <w:rPr>
          <w:rFonts w:asciiTheme="minorHAnsi" w:eastAsiaTheme="minorHAnsi" w:hAnsiTheme="minorHAnsi" w:cstheme="minorHAnsi"/>
          <w:color w:val="000000"/>
        </w:rPr>
        <w:t>improrogabilmente, l’accesso alla procedura di candidatura e l’invio della domanda di partecipazione. Ai fini</w:t>
      </w:r>
      <w:r w:rsidR="00DB492A">
        <w:rPr>
          <w:rFonts w:asciiTheme="minorHAnsi" w:eastAsiaTheme="minorHAnsi" w:hAnsiTheme="minorHAnsi" w:cstheme="minorHAnsi"/>
          <w:b/>
          <w:bCs/>
          <w:color w:val="000000"/>
        </w:rPr>
        <w:t xml:space="preserve"> </w:t>
      </w:r>
      <w:r w:rsidRPr="00DB492A">
        <w:rPr>
          <w:rFonts w:asciiTheme="minorHAnsi" w:eastAsiaTheme="minorHAnsi" w:hAnsiTheme="minorHAnsi" w:cstheme="minorHAnsi"/>
          <w:color w:val="000000"/>
        </w:rPr>
        <w:t>della partecipazione all’Interpello, in caso di più invii della domanda di partecipazione, si terrà conto</w:t>
      </w:r>
      <w:r w:rsidR="00DB492A">
        <w:rPr>
          <w:rFonts w:asciiTheme="minorHAnsi" w:eastAsiaTheme="minorHAnsi" w:hAnsiTheme="minorHAnsi" w:cstheme="minorHAnsi"/>
          <w:b/>
          <w:bCs/>
          <w:color w:val="000000"/>
        </w:rPr>
        <w:t xml:space="preserve"> </w:t>
      </w:r>
      <w:r w:rsidRPr="00DB492A">
        <w:rPr>
          <w:rFonts w:asciiTheme="minorHAnsi" w:eastAsiaTheme="minorHAnsi" w:hAnsiTheme="minorHAnsi" w:cstheme="minorHAnsi"/>
          <w:color w:val="000000"/>
        </w:rPr>
        <w:t>unicamente della domanda di partecipazione inviata cronologicamente per ultima, intendendosi le precedenti</w:t>
      </w:r>
      <w:r w:rsidR="00DB492A">
        <w:rPr>
          <w:rFonts w:asciiTheme="minorHAnsi" w:eastAsiaTheme="minorHAnsi" w:hAnsiTheme="minorHAnsi" w:cstheme="minorHAnsi"/>
          <w:b/>
          <w:bCs/>
          <w:color w:val="000000"/>
        </w:rPr>
        <w:t xml:space="preserve"> </w:t>
      </w:r>
      <w:r w:rsidRPr="00DB492A">
        <w:rPr>
          <w:rFonts w:asciiTheme="minorHAnsi" w:eastAsiaTheme="minorHAnsi" w:hAnsiTheme="minorHAnsi" w:cstheme="minorHAnsi"/>
          <w:color w:val="000000"/>
        </w:rPr>
        <w:t>integralmente e definitivamente revocate e private d'effetto.</w:t>
      </w:r>
    </w:p>
    <w:p w14:paraId="7886D51C" w14:textId="157980A3" w:rsidR="001E07CA" w:rsidRPr="00DB492A" w:rsidRDefault="001E07CA" w:rsidP="00DB492A">
      <w:pPr>
        <w:widowControl/>
        <w:adjustRightInd w:val="0"/>
        <w:jc w:val="both"/>
        <w:rPr>
          <w:rFonts w:asciiTheme="minorHAnsi" w:eastAsiaTheme="minorHAnsi" w:hAnsiTheme="minorHAnsi" w:cstheme="minorHAnsi"/>
          <w:color w:val="000000"/>
        </w:rPr>
      </w:pPr>
      <w:r w:rsidRPr="00DB492A">
        <w:rPr>
          <w:rFonts w:asciiTheme="minorHAnsi" w:eastAsiaTheme="minorHAnsi" w:hAnsiTheme="minorHAnsi" w:cstheme="minorHAnsi"/>
          <w:color w:val="000000"/>
        </w:rPr>
        <w:t>In caso di malfunzionamento parziale o totale della piattaforma digitale, accertato dal Comune, che impedisca</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l’utilizzazione della stessa per la presentazione della domanda di partecipazione o dei relativi allegati, sarà</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prevista una proroga pari alla durata del malfunzionamento di cui sarà data adeguata pubblicità sul sito</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istituzionale e sul portale di reclutamento. Per le richieste di assistenza di tipo informatico legate alla</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 xml:space="preserve">domanda di partecipazione i candidati devono utilizzare, esclusivamente e previa lettura delle eventuali </w:t>
      </w:r>
      <w:proofErr w:type="gramStart"/>
      <w:r w:rsidRPr="00DB492A">
        <w:rPr>
          <w:rFonts w:asciiTheme="minorHAnsi" w:eastAsiaTheme="minorHAnsi" w:hAnsiTheme="minorHAnsi" w:cstheme="minorHAnsi"/>
          <w:color w:val="000000"/>
        </w:rPr>
        <w:t>FAQ</w:t>
      </w:r>
      <w:r w:rsidR="00DB492A">
        <w:rPr>
          <w:rFonts w:asciiTheme="minorHAnsi" w:eastAsiaTheme="minorHAnsi" w:hAnsiTheme="minorHAnsi" w:cstheme="minorHAnsi"/>
          <w:color w:val="000000"/>
        </w:rPr>
        <w:t xml:space="preserve">  </w:t>
      </w:r>
      <w:r w:rsidRPr="00DB492A">
        <w:rPr>
          <w:rFonts w:asciiTheme="minorHAnsi" w:eastAsiaTheme="minorHAnsi" w:hAnsiTheme="minorHAnsi" w:cstheme="minorHAnsi"/>
          <w:color w:val="000000"/>
        </w:rPr>
        <w:t>l’apposito</w:t>
      </w:r>
      <w:proofErr w:type="gramEnd"/>
      <w:r w:rsidRPr="00DB492A">
        <w:rPr>
          <w:rFonts w:asciiTheme="minorHAnsi" w:eastAsiaTheme="minorHAnsi" w:hAnsiTheme="minorHAnsi" w:cstheme="minorHAnsi"/>
          <w:color w:val="000000"/>
        </w:rPr>
        <w:t xml:space="preserve"> </w:t>
      </w:r>
      <w:proofErr w:type="spellStart"/>
      <w:r w:rsidRPr="00DB492A">
        <w:rPr>
          <w:rFonts w:asciiTheme="minorHAnsi" w:eastAsiaTheme="minorHAnsi" w:hAnsiTheme="minorHAnsi" w:cstheme="minorHAnsi"/>
          <w:color w:val="000000"/>
        </w:rPr>
        <w:t>form</w:t>
      </w:r>
      <w:proofErr w:type="spellEnd"/>
      <w:r w:rsidRPr="00DB492A">
        <w:rPr>
          <w:rFonts w:asciiTheme="minorHAnsi" w:eastAsiaTheme="minorHAnsi" w:hAnsiTheme="minorHAnsi" w:cstheme="minorHAnsi"/>
          <w:color w:val="000000"/>
        </w:rPr>
        <w:t xml:space="preserve"> di assistenza presente sul Portale «</w:t>
      </w:r>
      <w:proofErr w:type="spellStart"/>
      <w:r w:rsidRPr="00DB492A">
        <w:rPr>
          <w:rFonts w:asciiTheme="minorHAnsi" w:eastAsiaTheme="minorHAnsi" w:hAnsiTheme="minorHAnsi" w:cstheme="minorHAnsi"/>
          <w:color w:val="000000"/>
        </w:rPr>
        <w:t>inPA</w:t>
      </w:r>
      <w:proofErr w:type="spellEnd"/>
      <w:r w:rsidRPr="00DB492A">
        <w:rPr>
          <w:rFonts w:asciiTheme="minorHAnsi" w:eastAsiaTheme="minorHAnsi" w:hAnsiTheme="minorHAnsi" w:cstheme="minorHAnsi"/>
          <w:color w:val="000000"/>
        </w:rPr>
        <w:t>».</w:t>
      </w:r>
    </w:p>
    <w:p w14:paraId="5E67DEC2" w14:textId="725B4D74" w:rsidR="00DB492A" w:rsidRPr="00DB492A" w:rsidRDefault="00DB492A" w:rsidP="00DB492A">
      <w:pPr>
        <w:widowControl/>
        <w:adjustRightInd w:val="0"/>
        <w:jc w:val="both"/>
        <w:rPr>
          <w:rFonts w:ascii="Calibri" w:eastAsiaTheme="minorHAnsi" w:hAnsi="Calibri" w:cs="Calibri"/>
        </w:rPr>
      </w:pPr>
      <w:r w:rsidRPr="00DB492A">
        <w:rPr>
          <w:rFonts w:ascii="Calibri" w:eastAsiaTheme="minorHAnsi" w:hAnsi="Calibri" w:cs="Calibri"/>
        </w:rPr>
        <w:t>Non sono valide le domande di partecipazione incomplete, irregolari ovvero presentate con modalità e/o</w:t>
      </w:r>
      <w:r>
        <w:rPr>
          <w:rFonts w:ascii="Calibri" w:eastAsiaTheme="minorHAnsi" w:hAnsi="Calibri" w:cs="Calibri"/>
        </w:rPr>
        <w:t xml:space="preserve"> </w:t>
      </w:r>
      <w:r w:rsidRPr="00DB492A">
        <w:rPr>
          <w:rFonts w:ascii="Calibri" w:eastAsiaTheme="minorHAnsi" w:hAnsi="Calibri" w:cs="Calibri"/>
        </w:rPr>
        <w:t>tempistiche diverse da quelle previste dal presente Interpello e, in particolare, quelle per le quali non sia stata</w:t>
      </w:r>
      <w:r>
        <w:rPr>
          <w:rFonts w:ascii="Calibri" w:eastAsiaTheme="minorHAnsi" w:hAnsi="Calibri" w:cs="Calibri"/>
        </w:rPr>
        <w:t xml:space="preserve"> </w:t>
      </w:r>
      <w:r w:rsidRPr="00DB492A">
        <w:rPr>
          <w:rFonts w:ascii="Calibri" w:eastAsiaTheme="minorHAnsi" w:hAnsi="Calibri" w:cs="Calibri"/>
        </w:rPr>
        <w:t>effettuata la procedura di compilazione e invio on-line: la presentazione o l’invio delle domande di</w:t>
      </w:r>
      <w:r>
        <w:rPr>
          <w:rFonts w:ascii="Calibri" w:eastAsiaTheme="minorHAnsi" w:hAnsi="Calibri" w:cs="Calibri"/>
        </w:rPr>
        <w:t xml:space="preserve"> </w:t>
      </w:r>
      <w:r w:rsidRPr="00DB492A">
        <w:rPr>
          <w:rFonts w:ascii="Calibri" w:eastAsiaTheme="minorHAnsi" w:hAnsi="Calibri" w:cs="Calibri"/>
        </w:rPr>
        <w:t>partecipazione con modalità diverse da quelle sopra indicate comporta l’esclusione dalla procedura selettiva</w:t>
      </w:r>
      <w:r>
        <w:rPr>
          <w:rFonts w:ascii="Calibri" w:eastAsiaTheme="minorHAnsi" w:hAnsi="Calibri" w:cs="Calibri"/>
        </w:rPr>
        <w:t xml:space="preserve"> </w:t>
      </w:r>
      <w:r w:rsidRPr="00DB492A">
        <w:rPr>
          <w:rFonts w:ascii="Calibri" w:eastAsiaTheme="minorHAnsi" w:hAnsi="Calibri" w:cs="Calibri"/>
        </w:rPr>
        <w:t>pubblica.</w:t>
      </w:r>
    </w:p>
    <w:p w14:paraId="51D9A13A" w14:textId="77777777" w:rsidR="00DB492A" w:rsidRPr="00DB492A" w:rsidRDefault="00DB492A" w:rsidP="00DB492A">
      <w:pPr>
        <w:widowControl/>
        <w:adjustRightInd w:val="0"/>
        <w:jc w:val="both"/>
        <w:rPr>
          <w:rFonts w:ascii="Calibri" w:eastAsiaTheme="minorHAnsi" w:hAnsi="Calibri" w:cs="Calibri"/>
        </w:rPr>
      </w:pPr>
      <w:r w:rsidRPr="00DB492A">
        <w:rPr>
          <w:rFonts w:ascii="Calibri" w:eastAsiaTheme="minorHAnsi" w:hAnsi="Calibri" w:cs="Calibri"/>
        </w:rPr>
        <w:t>L’Amministrazione non assume alcuna responsabilità per i disguidi causati dal malfunzionamento del portale</w:t>
      </w:r>
    </w:p>
    <w:p w14:paraId="250B055D" w14:textId="77777777" w:rsidR="00DB492A" w:rsidRPr="00DB492A" w:rsidRDefault="00DB492A" w:rsidP="00DB492A">
      <w:pPr>
        <w:widowControl/>
        <w:adjustRightInd w:val="0"/>
        <w:jc w:val="both"/>
        <w:rPr>
          <w:rFonts w:ascii="Calibri" w:eastAsiaTheme="minorHAnsi" w:hAnsi="Calibri" w:cs="Calibri"/>
        </w:rPr>
      </w:pPr>
      <w:r w:rsidRPr="00DB492A">
        <w:rPr>
          <w:rFonts w:ascii="Calibri" w:eastAsiaTheme="minorHAnsi" w:hAnsi="Calibri" w:cs="Calibri"/>
        </w:rPr>
        <w:t>“</w:t>
      </w:r>
      <w:proofErr w:type="spellStart"/>
      <w:r w:rsidRPr="00DB492A">
        <w:rPr>
          <w:rFonts w:ascii="Calibri" w:eastAsiaTheme="minorHAnsi" w:hAnsi="Calibri" w:cs="Calibri"/>
        </w:rPr>
        <w:t>inPA</w:t>
      </w:r>
      <w:proofErr w:type="spellEnd"/>
      <w:r w:rsidRPr="00DB492A">
        <w:rPr>
          <w:rFonts w:ascii="Calibri" w:eastAsiaTheme="minorHAnsi" w:hAnsi="Calibri" w:cs="Calibri"/>
        </w:rPr>
        <w:t xml:space="preserve"> - Portale per il Reclutamento”, ovvero dipendenti da caso fortuito, forza maggiore o inesatta o non</w:t>
      </w:r>
    </w:p>
    <w:p w14:paraId="32D98BB7" w14:textId="77777777" w:rsidR="00DB492A" w:rsidRPr="00DB492A" w:rsidRDefault="00DB492A" w:rsidP="00DB492A">
      <w:pPr>
        <w:widowControl/>
        <w:adjustRightInd w:val="0"/>
        <w:jc w:val="both"/>
        <w:rPr>
          <w:rFonts w:ascii="Calibri" w:eastAsiaTheme="minorHAnsi" w:hAnsi="Calibri" w:cs="Calibri"/>
        </w:rPr>
      </w:pPr>
      <w:r w:rsidRPr="00DB492A">
        <w:rPr>
          <w:rFonts w:ascii="Calibri" w:eastAsiaTheme="minorHAnsi" w:hAnsi="Calibri" w:cs="Calibri"/>
        </w:rPr>
        <w:t>chiara trascrizione, da parte del candidato, dei dati anagrafici, dell’indirizzo di residenza o dell’indirizzo di</w:t>
      </w:r>
    </w:p>
    <w:p w14:paraId="5ED1B788" w14:textId="77777777" w:rsidR="00DB492A" w:rsidRPr="00DB492A" w:rsidRDefault="00DB492A" w:rsidP="00DB492A">
      <w:pPr>
        <w:widowControl/>
        <w:adjustRightInd w:val="0"/>
        <w:jc w:val="both"/>
        <w:rPr>
          <w:rFonts w:ascii="Calibri" w:eastAsiaTheme="minorHAnsi" w:hAnsi="Calibri" w:cs="Calibri"/>
        </w:rPr>
      </w:pPr>
      <w:r w:rsidRPr="00DB492A">
        <w:rPr>
          <w:rFonts w:ascii="Calibri" w:eastAsiaTheme="minorHAnsi" w:hAnsi="Calibri" w:cs="Calibri"/>
        </w:rPr>
        <w:t>posta elettronica, anche nel caso in cui la casella di posta elettronica indicata dal candidato non sia in grado di</w:t>
      </w:r>
    </w:p>
    <w:p w14:paraId="2E7AC442" w14:textId="77777777" w:rsidR="00DB492A" w:rsidRPr="00DB492A" w:rsidRDefault="00DB492A" w:rsidP="00DB492A">
      <w:pPr>
        <w:widowControl/>
        <w:adjustRightInd w:val="0"/>
        <w:jc w:val="both"/>
        <w:rPr>
          <w:rFonts w:ascii="Calibri" w:eastAsiaTheme="minorHAnsi" w:hAnsi="Calibri" w:cs="Calibri"/>
        </w:rPr>
      </w:pPr>
      <w:r w:rsidRPr="00DB492A">
        <w:rPr>
          <w:rFonts w:ascii="Calibri" w:eastAsiaTheme="minorHAnsi" w:hAnsi="Calibri" w:cs="Calibri"/>
        </w:rPr>
        <w:t>ricevere messaggi, pertanto è cura del candidato notificare all’Amministrazione qualunque cambiamento dei</w:t>
      </w:r>
    </w:p>
    <w:p w14:paraId="36C7E860" w14:textId="77777777" w:rsidR="00DB492A" w:rsidRPr="00DB492A" w:rsidRDefault="00DB492A" w:rsidP="00DB492A">
      <w:pPr>
        <w:widowControl/>
        <w:adjustRightInd w:val="0"/>
        <w:jc w:val="both"/>
        <w:rPr>
          <w:rFonts w:ascii="Calibri" w:eastAsiaTheme="minorHAnsi" w:hAnsi="Calibri" w:cs="Calibri"/>
        </w:rPr>
      </w:pPr>
      <w:r w:rsidRPr="00DB492A">
        <w:rPr>
          <w:rFonts w:ascii="Calibri" w:eastAsiaTheme="minorHAnsi" w:hAnsi="Calibri" w:cs="Calibri"/>
        </w:rPr>
        <w:t>predetti recapiti.</w:t>
      </w:r>
    </w:p>
    <w:p w14:paraId="2E2A80E5" w14:textId="77777777" w:rsidR="00DB492A" w:rsidRPr="00DB492A" w:rsidRDefault="00DB492A" w:rsidP="00DB492A">
      <w:pPr>
        <w:widowControl/>
        <w:adjustRightInd w:val="0"/>
        <w:jc w:val="both"/>
        <w:rPr>
          <w:rFonts w:ascii="Calibri" w:eastAsiaTheme="minorHAnsi" w:hAnsi="Calibri" w:cs="Calibri"/>
        </w:rPr>
      </w:pPr>
      <w:r w:rsidRPr="00DB492A">
        <w:rPr>
          <w:rFonts w:ascii="Calibri" w:eastAsiaTheme="minorHAnsi" w:hAnsi="Calibri" w:cs="Calibri"/>
        </w:rPr>
        <w:lastRenderedPageBreak/>
        <w:t>Ogni dichiarazione resa dal candidato sul format on-line è sotto la propria personale responsabilità ed ai sensi</w:t>
      </w:r>
    </w:p>
    <w:p w14:paraId="2F9F98C0" w14:textId="77777777" w:rsidR="00DB492A" w:rsidRPr="00BF735D" w:rsidRDefault="00DB492A" w:rsidP="00BF735D">
      <w:pPr>
        <w:widowControl/>
        <w:adjustRightInd w:val="0"/>
        <w:jc w:val="both"/>
        <w:rPr>
          <w:rFonts w:ascii="Calibri" w:eastAsiaTheme="minorHAnsi" w:hAnsi="Calibri" w:cs="Calibri"/>
        </w:rPr>
      </w:pPr>
      <w:r w:rsidRPr="00BF735D">
        <w:rPr>
          <w:rFonts w:ascii="Calibri" w:eastAsiaTheme="minorHAnsi" w:hAnsi="Calibri" w:cs="Calibri"/>
        </w:rPr>
        <w:t>del D.P.R. 28.12.2000, n. 445.</w:t>
      </w:r>
    </w:p>
    <w:p w14:paraId="4351D0D5" w14:textId="2290837F" w:rsidR="00DB492A" w:rsidRPr="00BF735D" w:rsidRDefault="00DB492A" w:rsidP="00BF735D">
      <w:pPr>
        <w:widowControl/>
        <w:adjustRightInd w:val="0"/>
        <w:jc w:val="both"/>
        <w:rPr>
          <w:rFonts w:ascii="Calibri" w:eastAsiaTheme="minorHAnsi" w:hAnsi="Calibri" w:cs="Calibri"/>
        </w:rPr>
      </w:pPr>
      <w:r w:rsidRPr="00BF735D">
        <w:rPr>
          <w:rFonts w:ascii="Calibri" w:eastAsiaTheme="minorHAnsi" w:hAnsi="Calibri" w:cs="Calibri"/>
        </w:rPr>
        <w:t>In caso di dichiarazioni mendaci, si procederà con provvedimento motivato all’esclusione del candidato</w:t>
      </w:r>
      <w:r w:rsidR="00BF735D">
        <w:rPr>
          <w:rFonts w:ascii="Calibri" w:eastAsiaTheme="minorHAnsi" w:hAnsi="Calibri" w:cs="Calibri"/>
        </w:rPr>
        <w:t xml:space="preserve"> </w:t>
      </w:r>
      <w:r w:rsidRPr="00BF735D">
        <w:rPr>
          <w:rFonts w:ascii="Calibri" w:eastAsiaTheme="minorHAnsi" w:hAnsi="Calibri" w:cs="Calibri"/>
        </w:rPr>
        <w:t>secondo quanto previsto dall’art. 76 del D.P.R. n. 445/2000.</w:t>
      </w:r>
    </w:p>
    <w:p w14:paraId="48DFDBE6" w14:textId="4F6E81E9" w:rsidR="00DB492A" w:rsidRPr="00BF735D" w:rsidRDefault="00DB492A" w:rsidP="00BF735D">
      <w:pPr>
        <w:widowControl/>
        <w:adjustRightInd w:val="0"/>
        <w:jc w:val="both"/>
        <w:rPr>
          <w:rFonts w:ascii="Calibri" w:eastAsiaTheme="minorHAnsi" w:hAnsi="Calibri" w:cs="Calibri"/>
        </w:rPr>
      </w:pPr>
      <w:r w:rsidRPr="00BF735D">
        <w:rPr>
          <w:rFonts w:ascii="Calibri" w:eastAsiaTheme="minorHAnsi" w:hAnsi="Calibri" w:cs="Calibri"/>
        </w:rPr>
        <w:t xml:space="preserve">L’Amministrazione è tenuta ad effettuare gli idonei controlli previsti dall’art. 71 D.P.R. 445/2000 e </w:t>
      </w:r>
      <w:proofErr w:type="spellStart"/>
      <w:r w:rsidRPr="00BF735D">
        <w:rPr>
          <w:rFonts w:ascii="Calibri" w:eastAsiaTheme="minorHAnsi" w:hAnsi="Calibri" w:cs="Calibri"/>
        </w:rPr>
        <w:t>s.m.i.</w:t>
      </w:r>
      <w:proofErr w:type="spellEnd"/>
      <w:r w:rsidR="00BF735D">
        <w:rPr>
          <w:rFonts w:ascii="Calibri" w:eastAsiaTheme="minorHAnsi" w:hAnsi="Calibri" w:cs="Calibri"/>
        </w:rPr>
        <w:t xml:space="preserve"> </w:t>
      </w:r>
      <w:r w:rsidRPr="00BF735D">
        <w:rPr>
          <w:rFonts w:ascii="Calibri" w:eastAsiaTheme="minorHAnsi" w:hAnsi="Calibri" w:cs="Calibri"/>
        </w:rPr>
        <w:t>sulla veridicità delle dichiarazioni sostitutive ed a trasmetterne le risultanze all’Autorità competente. In caso di</w:t>
      </w:r>
      <w:r w:rsidR="00BF735D">
        <w:rPr>
          <w:rFonts w:ascii="Calibri" w:eastAsiaTheme="minorHAnsi" w:hAnsi="Calibri" w:cs="Calibri"/>
        </w:rPr>
        <w:t xml:space="preserve"> </w:t>
      </w:r>
      <w:r w:rsidRPr="00BF735D">
        <w:rPr>
          <w:rFonts w:ascii="Calibri" w:eastAsiaTheme="minorHAnsi" w:hAnsi="Calibri" w:cs="Calibri"/>
        </w:rPr>
        <w:t>non veridicità delle dichiarazioni, si determineranno l’esclusione dalla procedura, la decadenza dagli eventuali</w:t>
      </w:r>
      <w:r w:rsidR="00BF735D">
        <w:rPr>
          <w:rFonts w:ascii="Calibri" w:eastAsiaTheme="minorHAnsi" w:hAnsi="Calibri" w:cs="Calibri"/>
        </w:rPr>
        <w:t xml:space="preserve"> </w:t>
      </w:r>
      <w:r w:rsidRPr="00BF735D">
        <w:rPr>
          <w:rFonts w:ascii="Calibri" w:eastAsiaTheme="minorHAnsi" w:hAnsi="Calibri" w:cs="Calibri"/>
        </w:rPr>
        <w:t>benefici conseguiti, nonché la trasmissione degli atti alle competenti Autorità Giudiziarie, ai Collegi/Ordini,</w:t>
      </w:r>
      <w:r w:rsidR="00BF735D">
        <w:rPr>
          <w:rFonts w:ascii="Calibri" w:eastAsiaTheme="minorHAnsi" w:hAnsi="Calibri" w:cs="Calibri"/>
        </w:rPr>
        <w:t xml:space="preserve"> </w:t>
      </w:r>
      <w:r w:rsidRPr="00BF735D">
        <w:rPr>
          <w:rFonts w:ascii="Calibri" w:eastAsiaTheme="minorHAnsi" w:hAnsi="Calibri" w:cs="Calibri"/>
        </w:rPr>
        <w:t>alle Amministrazioni di appartenenza.</w:t>
      </w:r>
    </w:p>
    <w:p w14:paraId="7AC75A1B" w14:textId="5CEEFFDC" w:rsidR="001E07CA" w:rsidRPr="00BF735D" w:rsidRDefault="00DB492A" w:rsidP="00BF735D">
      <w:pPr>
        <w:widowControl/>
        <w:adjustRightInd w:val="0"/>
        <w:jc w:val="both"/>
        <w:rPr>
          <w:rFonts w:ascii="Calibri" w:eastAsiaTheme="minorHAnsi" w:hAnsi="Calibri" w:cs="Calibri"/>
        </w:rPr>
      </w:pPr>
      <w:r w:rsidRPr="00BF735D">
        <w:rPr>
          <w:rFonts w:ascii="Calibri" w:eastAsiaTheme="minorHAnsi" w:hAnsi="Calibri" w:cs="Calibri"/>
        </w:rPr>
        <w:t>Ai sensi degli artt. 13 e 14 del Regolamento UE 2016/679, i dati raccolti nella domanda di partecipazione</w:t>
      </w:r>
      <w:r w:rsidR="00BF735D">
        <w:rPr>
          <w:rFonts w:ascii="Calibri" w:eastAsiaTheme="minorHAnsi" w:hAnsi="Calibri" w:cs="Calibri"/>
        </w:rPr>
        <w:t xml:space="preserve"> </w:t>
      </w:r>
      <w:r w:rsidRPr="00BF735D">
        <w:rPr>
          <w:rFonts w:ascii="Calibri" w:eastAsiaTheme="minorHAnsi" w:hAnsi="Calibri" w:cs="Calibri"/>
        </w:rPr>
        <w:t>saranno trattati esclusivamente per le finalità connesse all’espletamento della procedura e per le successive</w:t>
      </w:r>
      <w:r w:rsidR="00BF735D">
        <w:rPr>
          <w:rFonts w:ascii="Calibri" w:eastAsiaTheme="minorHAnsi" w:hAnsi="Calibri" w:cs="Calibri"/>
        </w:rPr>
        <w:t xml:space="preserve"> </w:t>
      </w:r>
      <w:r w:rsidRPr="00BF735D">
        <w:rPr>
          <w:rFonts w:ascii="Calibri" w:eastAsiaTheme="minorHAnsi" w:hAnsi="Calibri" w:cs="Calibri"/>
        </w:rPr>
        <w:t>attività inerenti all’eventuale assunzione, nel rispetto della normativa specifica e delle disposizioni dei</w:t>
      </w:r>
      <w:r w:rsidR="00BF735D">
        <w:rPr>
          <w:rFonts w:ascii="Calibri" w:eastAsiaTheme="minorHAnsi" w:hAnsi="Calibri" w:cs="Calibri"/>
        </w:rPr>
        <w:t xml:space="preserve"> </w:t>
      </w:r>
      <w:r w:rsidRPr="00BF735D">
        <w:rPr>
          <w:rFonts w:ascii="Calibri" w:eastAsiaTheme="minorHAnsi" w:hAnsi="Calibri" w:cs="Calibri"/>
        </w:rPr>
        <w:t>Contratti collettivi di lavoro.</w:t>
      </w:r>
    </w:p>
    <w:p w14:paraId="300FE115" w14:textId="77777777" w:rsidR="001E07CA" w:rsidRDefault="001E07CA" w:rsidP="00D50F58">
      <w:pPr>
        <w:pStyle w:val="Titolo2"/>
        <w:ind w:left="0" w:right="113"/>
        <w:jc w:val="center"/>
        <w:rPr>
          <w:rFonts w:asciiTheme="minorHAnsi" w:hAnsiTheme="minorHAnsi" w:cstheme="minorHAnsi"/>
          <w:sz w:val="22"/>
          <w:szCs w:val="22"/>
        </w:rPr>
      </w:pPr>
    </w:p>
    <w:p w14:paraId="46C31118" w14:textId="4CD8B11F" w:rsidR="005965B6" w:rsidRPr="00D50F58" w:rsidRDefault="00FD5E97" w:rsidP="00D50F58">
      <w:pPr>
        <w:pStyle w:val="Titolo2"/>
        <w:ind w:left="0" w:right="113"/>
        <w:jc w:val="center"/>
        <w:rPr>
          <w:rFonts w:asciiTheme="minorHAnsi" w:hAnsiTheme="minorHAnsi" w:cstheme="minorHAnsi"/>
          <w:sz w:val="22"/>
          <w:szCs w:val="22"/>
        </w:rPr>
      </w:pPr>
      <w:r w:rsidRPr="00D50F58">
        <w:rPr>
          <w:rFonts w:asciiTheme="minorHAnsi" w:hAnsiTheme="minorHAnsi" w:cstheme="minorHAnsi"/>
          <w:sz w:val="22"/>
          <w:szCs w:val="22"/>
        </w:rPr>
        <w:t xml:space="preserve">Art. </w:t>
      </w:r>
      <w:r w:rsidR="0068204D" w:rsidRPr="00D50F58">
        <w:rPr>
          <w:rFonts w:asciiTheme="minorHAnsi" w:hAnsiTheme="minorHAnsi" w:cstheme="minorHAnsi"/>
          <w:sz w:val="22"/>
          <w:szCs w:val="22"/>
        </w:rPr>
        <w:t>4</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Commissione</w:t>
      </w:r>
      <w:r w:rsidRPr="00D50F58">
        <w:rPr>
          <w:rFonts w:asciiTheme="minorHAnsi" w:hAnsiTheme="minorHAnsi" w:cstheme="minorHAnsi"/>
          <w:spacing w:val="-14"/>
          <w:sz w:val="22"/>
          <w:szCs w:val="22"/>
        </w:rPr>
        <w:t xml:space="preserve"> </w:t>
      </w:r>
      <w:r w:rsidRPr="00D50F58">
        <w:rPr>
          <w:rFonts w:asciiTheme="minorHAnsi" w:hAnsiTheme="minorHAnsi" w:cstheme="minorHAnsi"/>
          <w:sz w:val="22"/>
          <w:szCs w:val="22"/>
        </w:rPr>
        <w:t>esaminatrice</w:t>
      </w:r>
    </w:p>
    <w:p w14:paraId="5182393A" w14:textId="4326AB5C" w:rsidR="00F7439D" w:rsidRPr="00F7439D" w:rsidRDefault="00FD5E97" w:rsidP="00F7439D">
      <w:pPr>
        <w:spacing w:line="276" w:lineRule="auto"/>
        <w:jc w:val="both"/>
        <w:rPr>
          <w:rFonts w:asciiTheme="minorHAnsi" w:hAnsiTheme="minorHAnsi" w:cstheme="minorHAnsi"/>
        </w:rPr>
      </w:pPr>
      <w:r w:rsidRPr="00D50F58">
        <w:rPr>
          <w:rFonts w:asciiTheme="minorHAnsi" w:hAnsiTheme="minorHAnsi" w:cstheme="minorHAnsi"/>
        </w:rPr>
        <w:t xml:space="preserve">La Commissione Esaminatrice </w:t>
      </w:r>
      <w:r w:rsidR="00DD1F5B" w:rsidRPr="00D50F58">
        <w:rPr>
          <w:rFonts w:asciiTheme="minorHAnsi" w:hAnsiTheme="minorHAnsi" w:cstheme="minorHAnsi"/>
        </w:rPr>
        <w:t>verrà</w:t>
      </w:r>
      <w:r w:rsidRPr="00D50F58">
        <w:rPr>
          <w:rFonts w:asciiTheme="minorHAnsi" w:hAnsiTheme="minorHAnsi" w:cstheme="minorHAnsi"/>
        </w:rPr>
        <w:t xml:space="preserve"> nominata dopo la scadenza</w:t>
      </w:r>
      <w:r w:rsidRPr="00F7439D">
        <w:rPr>
          <w:rFonts w:asciiTheme="minorHAnsi" w:hAnsiTheme="minorHAnsi" w:cstheme="minorHAnsi"/>
        </w:rPr>
        <w:t xml:space="preserve"> </w:t>
      </w:r>
      <w:r w:rsidRPr="00D50F58">
        <w:rPr>
          <w:rFonts w:asciiTheme="minorHAnsi" w:hAnsiTheme="minorHAnsi" w:cstheme="minorHAnsi"/>
        </w:rPr>
        <w:t>del termine</w:t>
      </w:r>
      <w:r w:rsidRPr="00F7439D">
        <w:rPr>
          <w:rFonts w:asciiTheme="minorHAnsi" w:hAnsiTheme="minorHAnsi" w:cstheme="minorHAnsi"/>
        </w:rPr>
        <w:t xml:space="preserve"> </w:t>
      </w:r>
      <w:r w:rsidRPr="00D50F58">
        <w:rPr>
          <w:rFonts w:asciiTheme="minorHAnsi" w:hAnsiTheme="minorHAnsi" w:cstheme="minorHAnsi"/>
        </w:rPr>
        <w:t>per la presentazione delle</w:t>
      </w:r>
      <w:r w:rsidRPr="00F7439D">
        <w:rPr>
          <w:rFonts w:asciiTheme="minorHAnsi" w:hAnsiTheme="minorHAnsi" w:cstheme="minorHAnsi"/>
        </w:rPr>
        <w:t xml:space="preserve"> </w:t>
      </w:r>
      <w:r w:rsidRPr="00D50F58">
        <w:rPr>
          <w:rFonts w:asciiTheme="minorHAnsi" w:hAnsiTheme="minorHAnsi" w:cstheme="minorHAnsi"/>
        </w:rPr>
        <w:t>domande</w:t>
      </w:r>
      <w:r w:rsidR="00DD1F5B" w:rsidRPr="00D50F58">
        <w:rPr>
          <w:rFonts w:asciiTheme="minorHAnsi" w:hAnsiTheme="minorHAnsi" w:cstheme="minorHAnsi"/>
        </w:rPr>
        <w:t xml:space="preserve">, </w:t>
      </w:r>
      <w:r w:rsidR="00F7439D" w:rsidRPr="00F7439D">
        <w:rPr>
          <w:rFonts w:asciiTheme="minorHAnsi" w:hAnsiTheme="minorHAnsi" w:cstheme="minorHAnsi"/>
        </w:rPr>
        <w:t xml:space="preserve">con provvedimento del Responsabile del </w:t>
      </w:r>
      <w:r w:rsidR="00F7439D">
        <w:rPr>
          <w:rFonts w:asciiTheme="minorHAnsi" w:hAnsiTheme="minorHAnsi" w:cstheme="minorHAnsi"/>
        </w:rPr>
        <w:t xml:space="preserve">Settore Affari Generali </w:t>
      </w:r>
      <w:r w:rsidR="00F7439D" w:rsidRPr="00F7439D">
        <w:rPr>
          <w:rFonts w:asciiTheme="minorHAnsi" w:hAnsiTheme="minorHAnsi" w:cstheme="minorHAnsi"/>
        </w:rPr>
        <w:t>del Comune di Poggiardo.</w:t>
      </w:r>
    </w:p>
    <w:p w14:paraId="3CF27AAF" w14:textId="6D13E05F" w:rsidR="00725133" w:rsidRPr="00D50F58" w:rsidRDefault="00FD5E97" w:rsidP="00D50F58">
      <w:pPr>
        <w:pStyle w:val="Titolo2"/>
        <w:ind w:left="0" w:right="113"/>
        <w:jc w:val="center"/>
        <w:rPr>
          <w:rFonts w:asciiTheme="minorHAnsi" w:hAnsiTheme="minorHAnsi" w:cstheme="minorHAnsi"/>
          <w:sz w:val="22"/>
          <w:szCs w:val="22"/>
        </w:rPr>
      </w:pPr>
      <w:r w:rsidRPr="00D50F58">
        <w:rPr>
          <w:rFonts w:asciiTheme="minorHAnsi" w:hAnsiTheme="minorHAnsi" w:cstheme="minorHAnsi"/>
          <w:sz w:val="22"/>
          <w:szCs w:val="22"/>
        </w:rPr>
        <w:t>Art</w:t>
      </w:r>
      <w:r w:rsidR="00725133" w:rsidRPr="00D50F58">
        <w:rPr>
          <w:rFonts w:asciiTheme="minorHAnsi" w:hAnsiTheme="minorHAnsi" w:cstheme="minorHAnsi"/>
          <w:sz w:val="22"/>
          <w:szCs w:val="22"/>
        </w:rPr>
        <w:t>.</w:t>
      </w:r>
      <w:r w:rsidR="0068204D" w:rsidRPr="00D50F58">
        <w:rPr>
          <w:rFonts w:asciiTheme="minorHAnsi" w:hAnsiTheme="minorHAnsi" w:cstheme="minorHAnsi"/>
          <w:sz w:val="22"/>
          <w:szCs w:val="22"/>
        </w:rPr>
        <w:t xml:space="preserve"> 5</w:t>
      </w:r>
    </w:p>
    <w:p w14:paraId="4138CA18" w14:textId="198275EB" w:rsidR="005965B6" w:rsidRPr="00D50F58" w:rsidRDefault="00725133" w:rsidP="00D50F58">
      <w:pPr>
        <w:pStyle w:val="Titolo2"/>
        <w:ind w:left="0" w:right="113"/>
        <w:jc w:val="center"/>
        <w:rPr>
          <w:rFonts w:asciiTheme="minorHAnsi" w:hAnsiTheme="minorHAnsi" w:cstheme="minorHAnsi"/>
          <w:sz w:val="22"/>
          <w:szCs w:val="22"/>
        </w:rPr>
      </w:pPr>
      <w:r w:rsidRPr="00D50F58">
        <w:rPr>
          <w:rFonts w:asciiTheme="minorHAnsi" w:hAnsiTheme="minorHAnsi" w:cstheme="minorHAnsi"/>
          <w:spacing w:val="1"/>
          <w:sz w:val="22"/>
          <w:szCs w:val="22"/>
        </w:rPr>
        <w:t>P</w:t>
      </w:r>
      <w:r w:rsidRPr="00D50F58">
        <w:rPr>
          <w:rFonts w:asciiTheme="minorHAnsi" w:hAnsiTheme="minorHAnsi" w:cstheme="minorHAnsi"/>
          <w:sz w:val="22"/>
          <w:szCs w:val="22"/>
        </w:rPr>
        <w:t>rocedura</w:t>
      </w:r>
      <w:r w:rsidRPr="00D50F58">
        <w:rPr>
          <w:rFonts w:asciiTheme="minorHAnsi" w:hAnsiTheme="minorHAnsi" w:cstheme="minorHAnsi"/>
          <w:spacing w:val="-15"/>
          <w:sz w:val="22"/>
          <w:szCs w:val="22"/>
        </w:rPr>
        <w:t xml:space="preserve"> </w:t>
      </w:r>
      <w:r w:rsidRPr="00D50F58">
        <w:rPr>
          <w:rFonts w:asciiTheme="minorHAnsi" w:hAnsiTheme="minorHAnsi" w:cstheme="minorHAnsi"/>
          <w:sz w:val="22"/>
          <w:szCs w:val="22"/>
        </w:rPr>
        <w:t>selettiva</w:t>
      </w:r>
    </w:p>
    <w:p w14:paraId="62841FA6" w14:textId="77777777" w:rsidR="009625FB" w:rsidRPr="00D50F58" w:rsidRDefault="009625FB" w:rsidP="00D50F58">
      <w:pPr>
        <w:adjustRightInd w:val="0"/>
        <w:ind w:right="113"/>
        <w:jc w:val="both"/>
        <w:rPr>
          <w:rFonts w:asciiTheme="minorHAnsi" w:hAnsiTheme="minorHAnsi" w:cstheme="minorHAnsi"/>
        </w:rPr>
      </w:pPr>
      <w:r w:rsidRPr="00D50F58">
        <w:rPr>
          <w:rFonts w:asciiTheme="minorHAnsi" w:hAnsiTheme="minorHAnsi" w:cstheme="minorHAnsi"/>
        </w:rPr>
        <w:t>La prova selettiva consisterà in un colloquio</w:t>
      </w:r>
      <w:r w:rsidRPr="00D50F58">
        <w:rPr>
          <w:rFonts w:asciiTheme="minorHAnsi" w:hAnsiTheme="minorHAnsi" w:cstheme="minorHAnsi"/>
          <w:b/>
          <w:bCs/>
        </w:rPr>
        <w:t xml:space="preserve"> </w:t>
      </w:r>
      <w:r w:rsidRPr="00D50F58">
        <w:rPr>
          <w:rFonts w:asciiTheme="minorHAnsi" w:hAnsiTheme="minorHAnsi" w:cstheme="minorHAnsi"/>
          <w:bCs/>
        </w:rPr>
        <w:t>individuale, diretto ad accertare l</w:t>
      </w:r>
      <w:r w:rsidRPr="00D50F58">
        <w:rPr>
          <w:rFonts w:asciiTheme="minorHAnsi" w:hAnsiTheme="minorHAnsi" w:cstheme="minorHAnsi"/>
        </w:rPr>
        <w:t>’attitudine e la capacità del candidato a svolgere le funzioni richieste alla figura professionale, il possesso del grado di professionalità e le competenze necessarie per l'accesso al profilo.</w:t>
      </w:r>
    </w:p>
    <w:p w14:paraId="6B8EDCCD" w14:textId="77777777" w:rsidR="009625FB" w:rsidRPr="00D50F58" w:rsidRDefault="009625FB" w:rsidP="00D50F58">
      <w:pPr>
        <w:adjustRightInd w:val="0"/>
        <w:ind w:right="113"/>
        <w:jc w:val="both"/>
        <w:rPr>
          <w:rFonts w:asciiTheme="minorHAnsi" w:hAnsiTheme="minorHAnsi" w:cstheme="minorHAnsi"/>
        </w:rPr>
      </w:pPr>
      <w:r w:rsidRPr="00D50F58">
        <w:rPr>
          <w:rFonts w:asciiTheme="minorHAnsi" w:hAnsiTheme="minorHAnsi" w:cstheme="minorHAnsi"/>
        </w:rPr>
        <w:t>Le materie del colloquio sono:</w:t>
      </w:r>
    </w:p>
    <w:p w14:paraId="299A7D42" w14:textId="50433F31" w:rsidR="00A35412" w:rsidRDefault="008C5D32" w:rsidP="009D2A92">
      <w:pPr>
        <w:pStyle w:val="Paragrafoelenco"/>
        <w:numPr>
          <w:ilvl w:val="0"/>
          <w:numId w:val="16"/>
        </w:numPr>
        <w:autoSpaceDE/>
        <w:autoSpaceDN/>
        <w:ind w:left="284" w:right="113" w:firstLine="0"/>
        <w:rPr>
          <w:rFonts w:asciiTheme="minorHAnsi" w:hAnsiTheme="minorHAnsi" w:cstheme="minorHAnsi"/>
        </w:rPr>
      </w:pPr>
      <w:r>
        <w:rPr>
          <w:rFonts w:asciiTheme="minorHAnsi" w:hAnsiTheme="minorHAnsi" w:cstheme="minorHAnsi"/>
        </w:rPr>
        <w:t>Ordinamento degli Enti Locali (</w:t>
      </w:r>
      <w:proofErr w:type="spellStart"/>
      <w:r>
        <w:rPr>
          <w:rFonts w:asciiTheme="minorHAnsi" w:hAnsiTheme="minorHAnsi" w:cstheme="minorHAnsi"/>
        </w:rPr>
        <w:t>D.Lgs.</w:t>
      </w:r>
      <w:proofErr w:type="spellEnd"/>
      <w:r>
        <w:rPr>
          <w:rFonts w:asciiTheme="minorHAnsi" w:hAnsiTheme="minorHAnsi" w:cstheme="minorHAnsi"/>
        </w:rPr>
        <w:t xml:space="preserve"> 267/2000 e </w:t>
      </w:r>
      <w:proofErr w:type="spellStart"/>
      <w:r>
        <w:rPr>
          <w:rFonts w:asciiTheme="minorHAnsi" w:hAnsiTheme="minorHAnsi" w:cstheme="minorHAnsi"/>
        </w:rPr>
        <w:t>s.m.i.</w:t>
      </w:r>
      <w:proofErr w:type="spellEnd"/>
      <w:r>
        <w:rPr>
          <w:rFonts w:asciiTheme="minorHAnsi" w:hAnsiTheme="minorHAnsi" w:cstheme="minorHAnsi"/>
        </w:rPr>
        <w:t>)</w:t>
      </w:r>
      <w:r w:rsidR="00A35412" w:rsidRPr="00D50F58">
        <w:rPr>
          <w:rFonts w:asciiTheme="minorHAnsi" w:hAnsiTheme="minorHAnsi" w:cstheme="minorHAnsi"/>
        </w:rPr>
        <w:t>;</w:t>
      </w:r>
    </w:p>
    <w:p w14:paraId="5E681AF0" w14:textId="17E65F1F" w:rsidR="008C5D32" w:rsidRDefault="008C5D32" w:rsidP="009D2A92">
      <w:pPr>
        <w:pStyle w:val="Paragrafoelenco"/>
        <w:numPr>
          <w:ilvl w:val="0"/>
          <w:numId w:val="16"/>
        </w:numPr>
        <w:autoSpaceDE/>
        <w:autoSpaceDN/>
        <w:ind w:left="284" w:right="113" w:firstLine="0"/>
        <w:rPr>
          <w:rFonts w:asciiTheme="minorHAnsi" w:hAnsiTheme="minorHAnsi" w:cstheme="minorHAnsi"/>
        </w:rPr>
      </w:pPr>
      <w:r>
        <w:rPr>
          <w:rFonts w:asciiTheme="minorHAnsi" w:hAnsiTheme="minorHAnsi" w:cstheme="minorHAnsi"/>
        </w:rPr>
        <w:t xml:space="preserve">Procedimento amministrativo (L. N. 241/1990 e </w:t>
      </w:r>
      <w:proofErr w:type="spellStart"/>
      <w:r>
        <w:rPr>
          <w:rFonts w:asciiTheme="minorHAnsi" w:hAnsiTheme="minorHAnsi" w:cstheme="minorHAnsi"/>
        </w:rPr>
        <w:t>s.m.i.</w:t>
      </w:r>
      <w:proofErr w:type="spellEnd"/>
      <w:r>
        <w:rPr>
          <w:rFonts w:asciiTheme="minorHAnsi" w:hAnsiTheme="minorHAnsi" w:cstheme="minorHAnsi"/>
        </w:rPr>
        <w:t>);</w:t>
      </w:r>
    </w:p>
    <w:p w14:paraId="7BDBF62F" w14:textId="59FC8186" w:rsidR="008C5D32" w:rsidRPr="008C5D32" w:rsidRDefault="008C5D32" w:rsidP="009D2A92">
      <w:pPr>
        <w:pStyle w:val="Paragrafoelenco"/>
        <w:numPr>
          <w:ilvl w:val="0"/>
          <w:numId w:val="16"/>
        </w:numPr>
        <w:autoSpaceDE/>
        <w:autoSpaceDN/>
        <w:ind w:left="284" w:right="113" w:firstLine="0"/>
        <w:rPr>
          <w:rFonts w:asciiTheme="minorHAnsi" w:hAnsiTheme="minorHAnsi" w:cstheme="minorHAnsi"/>
        </w:rPr>
      </w:pPr>
      <w:r>
        <w:rPr>
          <w:rFonts w:asciiTheme="minorHAnsi" w:hAnsiTheme="minorHAnsi" w:cstheme="minorHAnsi"/>
        </w:rPr>
        <w:t xml:space="preserve">Normativa in materia di Anticorruzione e Trasparenza (L. 190/2012, </w:t>
      </w:r>
      <w:proofErr w:type="spellStart"/>
      <w:r>
        <w:rPr>
          <w:rFonts w:asciiTheme="minorHAnsi" w:hAnsiTheme="minorHAnsi" w:cstheme="minorHAnsi"/>
        </w:rPr>
        <w:t>D.Lgs.</w:t>
      </w:r>
      <w:proofErr w:type="spellEnd"/>
      <w:r>
        <w:rPr>
          <w:rFonts w:asciiTheme="minorHAnsi" w:hAnsiTheme="minorHAnsi" w:cstheme="minorHAnsi"/>
        </w:rPr>
        <w:t xml:space="preserve"> 33/2023, D. Lgs. n. 39/2013 e </w:t>
      </w:r>
      <w:proofErr w:type="spellStart"/>
      <w:r>
        <w:rPr>
          <w:rFonts w:asciiTheme="minorHAnsi" w:hAnsiTheme="minorHAnsi" w:cstheme="minorHAnsi"/>
        </w:rPr>
        <w:t>s.mi</w:t>
      </w:r>
      <w:proofErr w:type="spellEnd"/>
      <w:r>
        <w:rPr>
          <w:rFonts w:asciiTheme="minorHAnsi" w:hAnsiTheme="minorHAnsi" w:cstheme="minorHAnsi"/>
        </w:rPr>
        <w:t>.);</w:t>
      </w:r>
    </w:p>
    <w:p w14:paraId="18C9A0C0" w14:textId="42C5907D" w:rsidR="008C5D32" w:rsidRDefault="008E4C03" w:rsidP="009D2A92">
      <w:pPr>
        <w:pStyle w:val="Paragrafoelenco"/>
        <w:numPr>
          <w:ilvl w:val="0"/>
          <w:numId w:val="16"/>
        </w:numPr>
        <w:autoSpaceDE/>
        <w:autoSpaceDN/>
        <w:ind w:left="284" w:right="113" w:firstLine="0"/>
        <w:rPr>
          <w:rFonts w:asciiTheme="minorHAnsi" w:hAnsiTheme="minorHAnsi" w:cstheme="minorHAnsi"/>
        </w:rPr>
      </w:pPr>
      <w:r>
        <w:rPr>
          <w:rFonts w:asciiTheme="minorHAnsi" w:hAnsiTheme="minorHAnsi" w:cstheme="minorHAnsi"/>
        </w:rPr>
        <w:t xml:space="preserve">Norme generali sull’ordinamento del lavoro alle dipendenze delle amministrazioni </w:t>
      </w:r>
      <w:proofErr w:type="spellStart"/>
      <w:r>
        <w:rPr>
          <w:rFonts w:asciiTheme="minorHAnsi" w:hAnsiTheme="minorHAnsi" w:cstheme="minorHAnsi"/>
        </w:rPr>
        <w:t>publbiche</w:t>
      </w:r>
      <w:proofErr w:type="spellEnd"/>
      <w:r>
        <w:rPr>
          <w:rFonts w:asciiTheme="minorHAnsi" w:hAnsiTheme="minorHAnsi" w:cstheme="minorHAnsi"/>
        </w:rPr>
        <w:t xml:space="preserve"> (D. Lgs. 165/2001) e disciplina contrattuale del rapporto di lavoro del personale del comparto funzioni locali; </w:t>
      </w:r>
    </w:p>
    <w:p w14:paraId="546B2225" w14:textId="40E259C3" w:rsidR="008C5D32" w:rsidRDefault="008E4C03" w:rsidP="009D2A92">
      <w:pPr>
        <w:pStyle w:val="Paragrafoelenco"/>
        <w:numPr>
          <w:ilvl w:val="0"/>
          <w:numId w:val="16"/>
        </w:numPr>
        <w:autoSpaceDE/>
        <w:autoSpaceDN/>
        <w:ind w:left="284" w:right="113" w:firstLine="0"/>
        <w:rPr>
          <w:rFonts w:asciiTheme="minorHAnsi" w:hAnsiTheme="minorHAnsi" w:cstheme="minorHAnsi"/>
        </w:rPr>
      </w:pPr>
      <w:r>
        <w:rPr>
          <w:rFonts w:asciiTheme="minorHAnsi" w:hAnsiTheme="minorHAnsi" w:cstheme="minorHAnsi"/>
        </w:rPr>
        <w:t>Diritti, obblighi e responsabilità dei dipendenti degli Enti Locali;</w:t>
      </w:r>
    </w:p>
    <w:p w14:paraId="469A7817" w14:textId="3D538E2F" w:rsidR="008E4C03" w:rsidRDefault="008E4C03" w:rsidP="009D2A92">
      <w:pPr>
        <w:pStyle w:val="Paragrafoelenco"/>
        <w:numPr>
          <w:ilvl w:val="0"/>
          <w:numId w:val="16"/>
        </w:numPr>
        <w:autoSpaceDE/>
        <w:autoSpaceDN/>
        <w:ind w:left="284" w:right="113" w:firstLine="0"/>
        <w:rPr>
          <w:rFonts w:asciiTheme="minorHAnsi" w:hAnsiTheme="minorHAnsi" w:cstheme="minorHAnsi"/>
        </w:rPr>
      </w:pPr>
      <w:r>
        <w:rPr>
          <w:rFonts w:asciiTheme="minorHAnsi" w:hAnsiTheme="minorHAnsi" w:cstheme="minorHAnsi"/>
        </w:rPr>
        <w:t>Elementi sulla contabilità e bilancio degli Enti Locali;</w:t>
      </w:r>
    </w:p>
    <w:p w14:paraId="498262F0" w14:textId="079E8273" w:rsidR="008E4C03" w:rsidRPr="009D2A92" w:rsidRDefault="008E4C03" w:rsidP="009D2A92">
      <w:pPr>
        <w:pStyle w:val="Paragrafoelenco"/>
        <w:numPr>
          <w:ilvl w:val="0"/>
          <w:numId w:val="16"/>
        </w:numPr>
        <w:autoSpaceDE/>
        <w:autoSpaceDN/>
        <w:ind w:left="284" w:right="113" w:firstLine="0"/>
        <w:rPr>
          <w:rFonts w:asciiTheme="minorHAnsi" w:hAnsiTheme="minorHAnsi" w:cstheme="minorHAnsi"/>
        </w:rPr>
      </w:pPr>
      <w:r>
        <w:rPr>
          <w:rFonts w:asciiTheme="minorHAnsi" w:hAnsiTheme="minorHAnsi" w:cstheme="minorHAnsi"/>
        </w:rPr>
        <w:t>Normativa in materia di contratti pubblici, in particolare appalti pubblici di lavori, forniture, servizi e concessioni (D. Lgs. n. 36/2023);</w:t>
      </w:r>
    </w:p>
    <w:p w14:paraId="71709B1D" w14:textId="77777777" w:rsidR="00BF735D" w:rsidRPr="009D2A92" w:rsidRDefault="008E4C03" w:rsidP="009D2A92">
      <w:pPr>
        <w:pStyle w:val="Paragrafoelenco"/>
        <w:numPr>
          <w:ilvl w:val="0"/>
          <w:numId w:val="16"/>
        </w:numPr>
        <w:autoSpaceDE/>
        <w:autoSpaceDN/>
        <w:ind w:left="284" w:right="113" w:firstLine="0"/>
        <w:rPr>
          <w:rFonts w:asciiTheme="minorHAnsi" w:hAnsiTheme="minorHAnsi" w:cstheme="minorHAnsi"/>
        </w:rPr>
      </w:pPr>
      <w:r w:rsidRPr="009D2A92">
        <w:rPr>
          <w:rFonts w:asciiTheme="minorHAnsi" w:hAnsiTheme="minorHAnsi" w:cstheme="minorHAnsi"/>
        </w:rPr>
        <w:t xml:space="preserve">Normativa in materia di espropri di cui al D.P.R. n. 327 del 08/06/2021 e </w:t>
      </w:r>
      <w:proofErr w:type="spellStart"/>
      <w:r w:rsidRPr="009D2A92">
        <w:rPr>
          <w:rFonts w:asciiTheme="minorHAnsi" w:hAnsiTheme="minorHAnsi" w:cstheme="minorHAnsi"/>
        </w:rPr>
        <w:t>s.m.i.</w:t>
      </w:r>
      <w:proofErr w:type="spellEnd"/>
      <w:r w:rsidRPr="009D2A92">
        <w:rPr>
          <w:rFonts w:asciiTheme="minorHAnsi" w:hAnsiTheme="minorHAnsi" w:cstheme="minorHAnsi"/>
        </w:rPr>
        <w:t xml:space="preserve"> e alla L. R. n.3 del 22/02/2025 e </w:t>
      </w:r>
      <w:proofErr w:type="spellStart"/>
      <w:r w:rsidRPr="009D2A92">
        <w:rPr>
          <w:rFonts w:asciiTheme="minorHAnsi" w:hAnsiTheme="minorHAnsi" w:cstheme="minorHAnsi"/>
        </w:rPr>
        <w:t>s.m.i.</w:t>
      </w:r>
      <w:proofErr w:type="spellEnd"/>
      <w:r w:rsidRPr="009D2A92">
        <w:rPr>
          <w:rFonts w:asciiTheme="minorHAnsi" w:hAnsiTheme="minorHAnsi" w:cstheme="minorHAnsi"/>
        </w:rPr>
        <w:t>;</w:t>
      </w:r>
    </w:p>
    <w:p w14:paraId="6F5D5AB5" w14:textId="5A455454" w:rsidR="00BF735D" w:rsidRPr="009D2A92" w:rsidRDefault="00BF735D" w:rsidP="009D2A92">
      <w:pPr>
        <w:pStyle w:val="Paragrafoelenco"/>
        <w:numPr>
          <w:ilvl w:val="0"/>
          <w:numId w:val="16"/>
        </w:numPr>
        <w:autoSpaceDE/>
        <w:autoSpaceDN/>
        <w:ind w:left="284" w:right="113" w:firstLine="0"/>
        <w:rPr>
          <w:rFonts w:asciiTheme="minorHAnsi" w:hAnsiTheme="minorHAnsi" w:cstheme="minorHAnsi"/>
        </w:rPr>
      </w:pPr>
      <w:bookmarkStart w:id="1" w:name="_Hlk217896636"/>
      <w:r w:rsidRPr="009D2A92">
        <w:rPr>
          <w:rFonts w:asciiTheme="minorHAnsi" w:eastAsiaTheme="minorHAnsi" w:hAnsiTheme="minorHAnsi" w:cstheme="minorHAnsi"/>
        </w:rPr>
        <w:t xml:space="preserve">Normativa nazionale e regionale in materia di urbanistica ed edilizia pubblica e privata (D.P.R. n. 380/2001 e </w:t>
      </w:r>
      <w:proofErr w:type="spellStart"/>
      <w:r w:rsidRPr="009D2A92">
        <w:rPr>
          <w:rFonts w:asciiTheme="minorHAnsi" w:eastAsiaTheme="minorHAnsi" w:hAnsiTheme="minorHAnsi" w:cstheme="minorHAnsi"/>
        </w:rPr>
        <w:t>s.m.i.</w:t>
      </w:r>
      <w:proofErr w:type="spellEnd"/>
      <w:r w:rsidRPr="009D2A92">
        <w:rPr>
          <w:rFonts w:asciiTheme="minorHAnsi" w:eastAsiaTheme="minorHAnsi" w:hAnsiTheme="minorHAnsi" w:cstheme="minorHAnsi"/>
        </w:rPr>
        <w:t>);</w:t>
      </w:r>
    </w:p>
    <w:p w14:paraId="30CC82AA" w14:textId="77777777" w:rsidR="00BF735D" w:rsidRPr="009D2A92" w:rsidRDefault="00BF735D" w:rsidP="009D2A92">
      <w:pPr>
        <w:pStyle w:val="Paragrafoelenco"/>
        <w:numPr>
          <w:ilvl w:val="0"/>
          <w:numId w:val="16"/>
        </w:numPr>
        <w:autoSpaceDE/>
        <w:autoSpaceDN/>
        <w:ind w:left="284" w:right="113" w:firstLine="0"/>
        <w:rPr>
          <w:rFonts w:asciiTheme="minorHAnsi" w:hAnsiTheme="minorHAnsi" w:cstheme="minorHAnsi"/>
        </w:rPr>
      </w:pPr>
      <w:r w:rsidRPr="00BF735D">
        <w:rPr>
          <w:rFonts w:asciiTheme="minorHAnsi" w:eastAsiaTheme="minorHAnsi" w:hAnsiTheme="minorHAnsi" w:cstheme="minorHAnsi"/>
        </w:rPr>
        <w:t>Normativa nazionale e regionale in materia di urbanistica ed edilizia pubblica e privata (D.P.R. n.</w:t>
      </w:r>
      <w:r w:rsidRPr="009D2A92">
        <w:rPr>
          <w:rFonts w:asciiTheme="minorHAnsi" w:eastAsiaTheme="minorHAnsi" w:hAnsiTheme="minorHAnsi" w:cstheme="minorHAnsi"/>
        </w:rPr>
        <w:t xml:space="preserve"> 380/2001 e </w:t>
      </w:r>
      <w:proofErr w:type="spellStart"/>
      <w:r w:rsidRPr="009D2A92">
        <w:rPr>
          <w:rFonts w:asciiTheme="minorHAnsi" w:eastAsiaTheme="minorHAnsi" w:hAnsiTheme="minorHAnsi" w:cstheme="minorHAnsi"/>
        </w:rPr>
        <w:t>s.m.i.</w:t>
      </w:r>
      <w:proofErr w:type="spellEnd"/>
      <w:r w:rsidRPr="009D2A92">
        <w:rPr>
          <w:rFonts w:asciiTheme="minorHAnsi" w:eastAsiaTheme="minorHAnsi" w:hAnsiTheme="minorHAnsi" w:cstheme="minorHAnsi"/>
        </w:rPr>
        <w:t xml:space="preserve">); </w:t>
      </w:r>
    </w:p>
    <w:p w14:paraId="565C48AB" w14:textId="77777777" w:rsidR="009D2A92" w:rsidRPr="009D2A92" w:rsidRDefault="00BF735D" w:rsidP="009D2A92">
      <w:pPr>
        <w:pStyle w:val="Paragrafoelenco"/>
        <w:numPr>
          <w:ilvl w:val="0"/>
          <w:numId w:val="16"/>
        </w:numPr>
        <w:autoSpaceDE/>
        <w:autoSpaceDN/>
        <w:ind w:left="284" w:right="113" w:firstLine="0"/>
        <w:rPr>
          <w:rFonts w:asciiTheme="minorHAnsi" w:hAnsiTheme="minorHAnsi" w:cstheme="minorHAnsi"/>
        </w:rPr>
      </w:pPr>
      <w:r w:rsidRPr="009D2A92">
        <w:rPr>
          <w:rFonts w:asciiTheme="minorHAnsi" w:eastAsiaTheme="minorHAnsi" w:hAnsiTheme="minorHAnsi" w:cstheme="minorHAnsi"/>
        </w:rPr>
        <w:t>Normativa nazionale e regionale in materia di Disciplina sulla tutela e l’uso del territorio (L. n. 1150</w:t>
      </w:r>
      <w:r w:rsidR="009D2A92" w:rsidRPr="009D2A92">
        <w:rPr>
          <w:rFonts w:asciiTheme="minorHAnsi" w:eastAsiaTheme="minorHAnsi" w:hAnsiTheme="minorHAnsi" w:cstheme="minorHAnsi"/>
        </w:rPr>
        <w:t xml:space="preserve"> </w:t>
      </w:r>
      <w:r w:rsidRPr="009D2A92">
        <w:rPr>
          <w:rFonts w:asciiTheme="minorHAnsi" w:eastAsiaTheme="minorHAnsi" w:hAnsiTheme="minorHAnsi" w:cstheme="minorHAnsi"/>
        </w:rPr>
        <w:t xml:space="preserve">del 17/08/1942, D.M. n. 1444 del 02/04/1968, L.R. 31 maggio 1980, n. 56 e </w:t>
      </w:r>
      <w:proofErr w:type="spellStart"/>
      <w:r w:rsidRPr="009D2A92">
        <w:rPr>
          <w:rFonts w:asciiTheme="minorHAnsi" w:eastAsiaTheme="minorHAnsi" w:hAnsiTheme="minorHAnsi" w:cstheme="minorHAnsi"/>
        </w:rPr>
        <w:t>s.m.i.</w:t>
      </w:r>
      <w:proofErr w:type="spellEnd"/>
      <w:r w:rsidRPr="009D2A92">
        <w:rPr>
          <w:rFonts w:asciiTheme="minorHAnsi" w:eastAsiaTheme="minorHAnsi" w:hAnsiTheme="minorHAnsi" w:cstheme="minorHAnsi"/>
        </w:rPr>
        <w:t xml:space="preserve">, L.R. 27 luglio 2001, n. 20 e </w:t>
      </w:r>
      <w:proofErr w:type="spellStart"/>
      <w:r w:rsidRPr="009D2A92">
        <w:rPr>
          <w:rFonts w:asciiTheme="minorHAnsi" w:eastAsiaTheme="minorHAnsi" w:hAnsiTheme="minorHAnsi" w:cstheme="minorHAnsi"/>
        </w:rPr>
        <w:t>s.m.i.</w:t>
      </w:r>
      <w:proofErr w:type="spellEnd"/>
      <w:r w:rsidRPr="009D2A92">
        <w:rPr>
          <w:rFonts w:asciiTheme="minorHAnsi" w:eastAsiaTheme="minorHAnsi" w:hAnsiTheme="minorHAnsi" w:cstheme="minorHAnsi"/>
        </w:rPr>
        <w:t>, DRAG: D.G.R. n. 1328 del 03/08/2007, D.G.R. n. 1759 del 2909/2009 e D.G.R. n. 2753 del 14/12/2010);</w:t>
      </w:r>
    </w:p>
    <w:p w14:paraId="3F78F956" w14:textId="77777777" w:rsidR="009D2A92" w:rsidRPr="009D2A92" w:rsidRDefault="00BF735D" w:rsidP="009D2A92">
      <w:pPr>
        <w:pStyle w:val="Paragrafoelenco"/>
        <w:numPr>
          <w:ilvl w:val="0"/>
          <w:numId w:val="16"/>
        </w:numPr>
        <w:autoSpaceDE/>
        <w:autoSpaceDN/>
        <w:ind w:left="284" w:right="113" w:firstLine="0"/>
        <w:rPr>
          <w:rFonts w:asciiTheme="minorHAnsi" w:hAnsiTheme="minorHAnsi" w:cstheme="minorHAnsi"/>
        </w:rPr>
      </w:pPr>
      <w:r w:rsidRPr="009D2A92">
        <w:rPr>
          <w:rFonts w:asciiTheme="minorHAnsi" w:eastAsiaTheme="minorHAnsi" w:hAnsiTheme="minorHAnsi" w:cstheme="minorHAnsi"/>
        </w:rPr>
        <w:t xml:space="preserve">Elementi in materia di beni culturali e del paesaggio di cui al D. Lgs. 22 gennaio 2004, n. 42 e </w:t>
      </w:r>
      <w:proofErr w:type="spellStart"/>
      <w:r w:rsidRPr="009D2A92">
        <w:rPr>
          <w:rFonts w:asciiTheme="minorHAnsi" w:eastAsiaTheme="minorHAnsi" w:hAnsiTheme="minorHAnsi" w:cstheme="minorHAnsi"/>
        </w:rPr>
        <w:t>s.m.i.</w:t>
      </w:r>
      <w:proofErr w:type="spellEnd"/>
      <w:r w:rsidRPr="009D2A92">
        <w:rPr>
          <w:rFonts w:asciiTheme="minorHAnsi" w:eastAsiaTheme="minorHAnsi" w:hAnsiTheme="minorHAnsi" w:cstheme="minorHAnsi"/>
        </w:rPr>
        <w:t>;</w:t>
      </w:r>
    </w:p>
    <w:p w14:paraId="1E9C9CE3" w14:textId="77777777" w:rsidR="009D2A92" w:rsidRPr="009D2A92" w:rsidRDefault="00BF735D" w:rsidP="009D2A92">
      <w:pPr>
        <w:pStyle w:val="Paragrafoelenco"/>
        <w:numPr>
          <w:ilvl w:val="0"/>
          <w:numId w:val="16"/>
        </w:numPr>
        <w:autoSpaceDE/>
        <w:autoSpaceDN/>
        <w:ind w:left="284" w:right="113" w:firstLine="0"/>
        <w:rPr>
          <w:rFonts w:asciiTheme="minorHAnsi" w:hAnsiTheme="minorHAnsi" w:cstheme="minorHAnsi"/>
        </w:rPr>
      </w:pPr>
      <w:r w:rsidRPr="009D2A92">
        <w:rPr>
          <w:rFonts w:asciiTheme="minorHAnsi" w:eastAsiaTheme="minorHAnsi" w:hAnsiTheme="minorHAnsi" w:cstheme="minorHAnsi"/>
        </w:rPr>
        <w:t>Conoscenza generale degli strumenti di pianificazione settoriale regionale (PPTR, PAI, DRAG, PRC,</w:t>
      </w:r>
      <w:r w:rsidR="009D2A92" w:rsidRPr="009D2A92">
        <w:rPr>
          <w:rFonts w:asciiTheme="minorHAnsi" w:eastAsiaTheme="minorHAnsi" w:hAnsiTheme="minorHAnsi" w:cstheme="minorHAnsi"/>
        </w:rPr>
        <w:t xml:space="preserve"> </w:t>
      </w:r>
      <w:r w:rsidRPr="009D2A92">
        <w:rPr>
          <w:rFonts w:asciiTheme="minorHAnsi" w:eastAsiaTheme="minorHAnsi" w:hAnsiTheme="minorHAnsi" w:cstheme="minorHAnsi"/>
        </w:rPr>
        <w:t>ecc.) di pianificazione di area vasta provinciale (PTCP) e delle modalità di formazione e gestione dei</w:t>
      </w:r>
      <w:r w:rsidR="009D2A92" w:rsidRPr="009D2A92">
        <w:rPr>
          <w:rFonts w:asciiTheme="minorHAnsi" w:eastAsiaTheme="minorHAnsi" w:hAnsiTheme="minorHAnsi" w:cstheme="minorHAnsi"/>
        </w:rPr>
        <w:t xml:space="preserve"> </w:t>
      </w:r>
      <w:r w:rsidRPr="009D2A92">
        <w:rPr>
          <w:rFonts w:asciiTheme="minorHAnsi" w:eastAsiaTheme="minorHAnsi" w:hAnsiTheme="minorHAnsi" w:cstheme="minorHAnsi"/>
        </w:rPr>
        <w:t>piani urbanistici generali e attuativi comunali;</w:t>
      </w:r>
    </w:p>
    <w:p w14:paraId="2C900BFB" w14:textId="38FE0CFD" w:rsidR="008C5D32" w:rsidRPr="009D2A92" w:rsidRDefault="00BF735D" w:rsidP="009D2A92">
      <w:pPr>
        <w:pStyle w:val="Paragrafoelenco"/>
        <w:numPr>
          <w:ilvl w:val="0"/>
          <w:numId w:val="16"/>
        </w:numPr>
        <w:autoSpaceDE/>
        <w:autoSpaceDN/>
        <w:ind w:left="284" w:right="113" w:firstLine="0"/>
        <w:rPr>
          <w:rFonts w:asciiTheme="minorHAnsi" w:hAnsiTheme="minorHAnsi" w:cstheme="minorHAnsi"/>
        </w:rPr>
      </w:pPr>
      <w:r w:rsidRPr="009D2A92">
        <w:rPr>
          <w:rFonts w:asciiTheme="minorHAnsi" w:eastAsiaTheme="minorHAnsi" w:hAnsiTheme="minorHAnsi" w:cstheme="minorHAnsi"/>
        </w:rPr>
        <w:t>Elementi sulla normativa nazionale e regionale in materia di ambiente e igiene urbana</w:t>
      </w:r>
      <w:r w:rsidR="009D2A92">
        <w:rPr>
          <w:rFonts w:asciiTheme="minorHAnsi" w:eastAsiaTheme="minorHAnsi" w:hAnsiTheme="minorHAnsi" w:cstheme="minorHAnsi"/>
        </w:rPr>
        <w:t>.</w:t>
      </w:r>
      <w:bookmarkEnd w:id="1"/>
    </w:p>
    <w:p w14:paraId="5B4A3FB5" w14:textId="2C11D27F" w:rsidR="009625FB" w:rsidRPr="00D50F58" w:rsidRDefault="009625FB" w:rsidP="00D50F58">
      <w:pPr>
        <w:adjustRightInd w:val="0"/>
        <w:ind w:right="113"/>
        <w:jc w:val="both"/>
        <w:rPr>
          <w:rFonts w:asciiTheme="minorHAnsi" w:hAnsiTheme="minorHAnsi" w:cstheme="minorHAnsi"/>
        </w:rPr>
      </w:pPr>
      <w:r w:rsidRPr="00D50F58">
        <w:rPr>
          <w:rFonts w:asciiTheme="minorHAnsi" w:hAnsiTheme="minorHAnsi" w:cstheme="minorHAnsi"/>
        </w:rPr>
        <w:t>Le competenze di inglese e di informatica sono già state valutate in sede di idoneità per l’iscrizione nell’elenco</w:t>
      </w:r>
      <w:r w:rsidR="00DD1F5B" w:rsidRPr="00D50F58">
        <w:rPr>
          <w:rFonts w:asciiTheme="minorHAnsi" w:hAnsiTheme="minorHAnsi" w:cstheme="minorHAnsi"/>
        </w:rPr>
        <w:t xml:space="preserve"> degli idonei</w:t>
      </w:r>
      <w:r w:rsidRPr="00D50F58">
        <w:rPr>
          <w:rFonts w:asciiTheme="minorHAnsi" w:hAnsiTheme="minorHAnsi" w:cstheme="minorHAnsi"/>
        </w:rPr>
        <w:t>.</w:t>
      </w:r>
    </w:p>
    <w:p w14:paraId="4A7AE56F" w14:textId="61AA10D9" w:rsidR="009625FB" w:rsidRPr="00D50F58" w:rsidRDefault="009625FB" w:rsidP="00D50F58">
      <w:pPr>
        <w:adjustRightInd w:val="0"/>
        <w:ind w:right="113"/>
        <w:jc w:val="both"/>
        <w:rPr>
          <w:rFonts w:asciiTheme="minorHAnsi" w:hAnsiTheme="minorHAnsi" w:cstheme="minorHAnsi"/>
        </w:rPr>
      </w:pPr>
      <w:r w:rsidRPr="00D50F58">
        <w:rPr>
          <w:rFonts w:asciiTheme="minorHAnsi" w:hAnsiTheme="minorHAnsi" w:cstheme="minorHAnsi"/>
        </w:rPr>
        <w:t>La Commissione esaminatrice dispone di 30 punti per la valutazione del colloquio</w:t>
      </w:r>
      <w:r w:rsidR="00DD1F5B" w:rsidRPr="00D50F58">
        <w:rPr>
          <w:rFonts w:asciiTheme="minorHAnsi" w:hAnsiTheme="minorHAnsi" w:cstheme="minorHAnsi"/>
        </w:rPr>
        <w:t xml:space="preserve">, </w:t>
      </w:r>
      <w:r w:rsidRPr="00D50F58">
        <w:rPr>
          <w:rFonts w:asciiTheme="minorHAnsi" w:hAnsiTheme="minorHAnsi" w:cstheme="minorHAnsi"/>
        </w:rPr>
        <w:t>che si intende superato al conseguimento del punteggio minimo di 21/30.</w:t>
      </w:r>
    </w:p>
    <w:p w14:paraId="3DB9EEBA" w14:textId="1A6CD4E3" w:rsidR="009625FB" w:rsidRPr="00D50F58" w:rsidRDefault="009625FB" w:rsidP="00D50F58">
      <w:pPr>
        <w:adjustRightInd w:val="0"/>
        <w:ind w:right="113"/>
        <w:jc w:val="both"/>
        <w:rPr>
          <w:rFonts w:asciiTheme="minorHAnsi" w:hAnsiTheme="minorHAnsi" w:cstheme="minorHAnsi"/>
          <w:bCs/>
        </w:rPr>
      </w:pPr>
      <w:r w:rsidRPr="00D50F58">
        <w:rPr>
          <w:rFonts w:asciiTheme="minorHAnsi" w:hAnsiTheme="minorHAnsi" w:cstheme="minorHAnsi"/>
          <w:bCs/>
        </w:rPr>
        <w:lastRenderedPageBreak/>
        <w:t xml:space="preserve">Il punteggio finale è determinato dalla sola valutazione </w:t>
      </w:r>
      <w:r w:rsidR="00DD1F5B" w:rsidRPr="00D50F58">
        <w:rPr>
          <w:rFonts w:asciiTheme="minorHAnsi" w:hAnsiTheme="minorHAnsi" w:cstheme="minorHAnsi"/>
          <w:bCs/>
        </w:rPr>
        <w:t xml:space="preserve">del </w:t>
      </w:r>
      <w:r w:rsidRPr="00D50F58">
        <w:rPr>
          <w:rFonts w:asciiTheme="minorHAnsi" w:hAnsiTheme="minorHAnsi" w:cstheme="minorHAnsi"/>
          <w:bCs/>
        </w:rPr>
        <w:t>colloquio di cui al presente interpello.</w:t>
      </w:r>
      <w:r w:rsidR="00DD1F5B" w:rsidRPr="00D50F58">
        <w:rPr>
          <w:rFonts w:asciiTheme="minorHAnsi" w:hAnsiTheme="minorHAnsi" w:cstheme="minorHAnsi"/>
          <w:bCs/>
        </w:rPr>
        <w:t xml:space="preserve"> </w:t>
      </w:r>
      <w:r w:rsidRPr="00D50F58">
        <w:rPr>
          <w:rFonts w:asciiTheme="minorHAnsi" w:hAnsiTheme="minorHAnsi" w:cstheme="minorHAnsi"/>
          <w:bCs/>
        </w:rPr>
        <w:t>L’esito della selezione sarà comunicato ai candidati tramite pubblicazione sul sito istituzionale dell’Ente.</w:t>
      </w:r>
    </w:p>
    <w:p w14:paraId="7C22F198" w14:textId="77777777" w:rsidR="000D1FCD" w:rsidRDefault="000D1FCD" w:rsidP="00D50F58">
      <w:pPr>
        <w:overflowPunct w:val="0"/>
        <w:adjustRightInd w:val="0"/>
        <w:ind w:right="113"/>
        <w:jc w:val="center"/>
        <w:rPr>
          <w:rFonts w:asciiTheme="minorHAnsi" w:hAnsiTheme="minorHAnsi" w:cstheme="minorHAnsi"/>
          <w:b/>
        </w:rPr>
      </w:pPr>
      <w:bookmarkStart w:id="2" w:name="_GoBack"/>
      <w:bookmarkEnd w:id="2"/>
    </w:p>
    <w:p w14:paraId="43052B8A" w14:textId="43FA8090" w:rsidR="00BE27A9" w:rsidRPr="00D50F58" w:rsidRDefault="00BE27A9" w:rsidP="00D50F58">
      <w:pPr>
        <w:overflowPunct w:val="0"/>
        <w:adjustRightInd w:val="0"/>
        <w:ind w:right="113"/>
        <w:jc w:val="center"/>
        <w:rPr>
          <w:rFonts w:asciiTheme="minorHAnsi" w:hAnsiTheme="minorHAnsi" w:cstheme="minorHAnsi"/>
          <w:b/>
        </w:rPr>
      </w:pPr>
      <w:r w:rsidRPr="00D50F58">
        <w:rPr>
          <w:rFonts w:asciiTheme="minorHAnsi" w:hAnsiTheme="minorHAnsi" w:cstheme="minorHAnsi"/>
          <w:b/>
        </w:rPr>
        <w:t xml:space="preserve">Art. </w:t>
      </w:r>
      <w:r w:rsidR="0068204D" w:rsidRPr="00D50F58">
        <w:rPr>
          <w:rFonts w:asciiTheme="minorHAnsi" w:hAnsiTheme="minorHAnsi" w:cstheme="minorHAnsi"/>
          <w:b/>
        </w:rPr>
        <w:t>6</w:t>
      </w:r>
    </w:p>
    <w:p w14:paraId="4DBD29D2" w14:textId="225C24BF" w:rsidR="009D2A92" w:rsidRPr="000D1FCD" w:rsidRDefault="00BE27A9" w:rsidP="000D1FCD">
      <w:pPr>
        <w:overflowPunct w:val="0"/>
        <w:adjustRightInd w:val="0"/>
        <w:ind w:right="113"/>
        <w:jc w:val="center"/>
        <w:rPr>
          <w:rFonts w:asciiTheme="minorHAnsi" w:hAnsiTheme="minorHAnsi" w:cstheme="minorHAnsi"/>
          <w:b/>
        </w:rPr>
      </w:pPr>
      <w:r w:rsidRPr="00D50F58">
        <w:rPr>
          <w:rFonts w:asciiTheme="minorHAnsi" w:hAnsiTheme="minorHAnsi" w:cstheme="minorHAnsi"/>
          <w:b/>
        </w:rPr>
        <w:t>Convocazione alla prova e relative comunicazioni</w:t>
      </w:r>
    </w:p>
    <w:p w14:paraId="3B980E10" w14:textId="42A08005" w:rsidR="009D2A92" w:rsidRPr="009D2A92" w:rsidRDefault="009D2A92" w:rsidP="009D2A92">
      <w:pPr>
        <w:widowControl/>
        <w:adjustRightInd w:val="0"/>
        <w:jc w:val="both"/>
        <w:rPr>
          <w:rFonts w:ascii="Calibri" w:eastAsiaTheme="minorHAnsi" w:hAnsi="Calibri" w:cs="Calibri"/>
          <w:b/>
          <w:bCs/>
          <w:color w:val="000000"/>
        </w:rPr>
      </w:pPr>
      <w:r w:rsidRPr="009D2A92">
        <w:rPr>
          <w:rFonts w:ascii="Calibri" w:eastAsiaTheme="minorHAnsi" w:hAnsi="Calibri" w:cs="Calibri"/>
          <w:color w:val="000000"/>
        </w:rPr>
        <w:t xml:space="preserve">I candidati ammessi alla selezione sono automaticamente convocati per il colloquio, che si svolgerà il </w:t>
      </w:r>
      <w:r w:rsidRPr="009D2A92">
        <w:rPr>
          <w:rFonts w:ascii="Calibri" w:eastAsiaTheme="minorHAnsi" w:hAnsi="Calibri" w:cs="Calibri"/>
          <w:b/>
          <w:bCs/>
          <w:color w:val="000000"/>
        </w:rPr>
        <w:t>giorno</w:t>
      </w:r>
      <w:r>
        <w:rPr>
          <w:rFonts w:ascii="Calibri" w:eastAsiaTheme="minorHAnsi" w:hAnsi="Calibri" w:cs="Calibri"/>
          <w:b/>
          <w:bCs/>
          <w:color w:val="000000"/>
        </w:rPr>
        <w:t xml:space="preserve"> </w:t>
      </w:r>
      <w:r w:rsidR="000D1FCD">
        <w:rPr>
          <w:rFonts w:ascii="Calibri" w:eastAsiaTheme="minorHAnsi" w:hAnsi="Calibri" w:cs="Calibri"/>
          <w:b/>
          <w:bCs/>
          <w:color w:val="000000"/>
        </w:rPr>
        <w:t>29</w:t>
      </w:r>
      <w:r w:rsidRPr="009D2A92">
        <w:rPr>
          <w:rFonts w:ascii="Calibri" w:eastAsiaTheme="minorHAnsi" w:hAnsi="Calibri" w:cs="Calibri"/>
          <w:b/>
          <w:bCs/>
          <w:color w:val="000000"/>
        </w:rPr>
        <w:t>-</w:t>
      </w:r>
      <w:r w:rsidR="000D1FCD">
        <w:rPr>
          <w:rFonts w:ascii="Calibri" w:eastAsiaTheme="minorHAnsi" w:hAnsi="Calibri" w:cs="Calibri"/>
          <w:b/>
          <w:bCs/>
          <w:color w:val="000000"/>
        </w:rPr>
        <w:t>01</w:t>
      </w:r>
      <w:r w:rsidRPr="009D2A92">
        <w:rPr>
          <w:rFonts w:ascii="Calibri" w:eastAsiaTheme="minorHAnsi" w:hAnsi="Calibri" w:cs="Calibri"/>
          <w:b/>
          <w:bCs/>
          <w:color w:val="000000"/>
        </w:rPr>
        <w:t>-202</w:t>
      </w:r>
      <w:r>
        <w:rPr>
          <w:rFonts w:ascii="Calibri" w:eastAsiaTheme="minorHAnsi" w:hAnsi="Calibri" w:cs="Calibri"/>
          <w:b/>
          <w:bCs/>
          <w:color w:val="000000"/>
        </w:rPr>
        <w:t>6</w:t>
      </w:r>
      <w:r w:rsidRPr="009D2A92">
        <w:rPr>
          <w:rFonts w:ascii="Calibri" w:eastAsiaTheme="minorHAnsi" w:hAnsi="Calibri" w:cs="Calibri"/>
          <w:b/>
          <w:bCs/>
          <w:color w:val="000000"/>
        </w:rPr>
        <w:t xml:space="preserve">, a partire dalle ore 10,00, </w:t>
      </w:r>
      <w:r w:rsidRPr="009D2A92">
        <w:rPr>
          <w:rFonts w:ascii="Calibri" w:eastAsiaTheme="minorHAnsi" w:hAnsi="Calibri" w:cs="Calibri"/>
          <w:color w:val="000000"/>
        </w:rPr>
        <w:t xml:space="preserve">presso </w:t>
      </w:r>
      <w:r>
        <w:rPr>
          <w:rFonts w:ascii="Calibri" w:eastAsiaTheme="minorHAnsi" w:hAnsi="Calibri" w:cs="Calibri"/>
          <w:b/>
          <w:bCs/>
          <w:color w:val="000000"/>
        </w:rPr>
        <w:t>il Palazzo della Cultura</w:t>
      </w:r>
      <w:r w:rsidRPr="009D2A92">
        <w:rPr>
          <w:rFonts w:ascii="Calibri" w:eastAsiaTheme="minorHAnsi" w:hAnsi="Calibri" w:cs="Calibri"/>
          <w:b/>
          <w:bCs/>
          <w:color w:val="000000"/>
        </w:rPr>
        <w:t xml:space="preserve"> </w:t>
      </w:r>
      <w:r w:rsidRPr="009D2A92">
        <w:rPr>
          <w:rFonts w:ascii="Calibri" w:eastAsiaTheme="minorHAnsi" w:hAnsi="Calibri" w:cs="Calibri"/>
          <w:color w:val="000000"/>
        </w:rPr>
        <w:t xml:space="preserve">del Comune di </w:t>
      </w:r>
      <w:r>
        <w:rPr>
          <w:rFonts w:ascii="Calibri" w:eastAsiaTheme="minorHAnsi" w:hAnsi="Calibri" w:cs="Calibri"/>
          <w:color w:val="000000"/>
        </w:rPr>
        <w:t>Poggiardo</w:t>
      </w:r>
      <w:r w:rsidRPr="009D2A92">
        <w:rPr>
          <w:rFonts w:ascii="Calibri" w:eastAsiaTheme="minorHAnsi" w:hAnsi="Calibri" w:cs="Calibri"/>
          <w:color w:val="000000"/>
        </w:rPr>
        <w:t>, sit</w:t>
      </w:r>
      <w:r>
        <w:rPr>
          <w:rFonts w:ascii="Calibri" w:eastAsiaTheme="minorHAnsi" w:hAnsi="Calibri" w:cs="Calibri"/>
          <w:color w:val="000000"/>
        </w:rPr>
        <w:t>o</w:t>
      </w:r>
      <w:r>
        <w:rPr>
          <w:rFonts w:ascii="Calibri" w:eastAsiaTheme="minorHAnsi" w:hAnsi="Calibri" w:cs="Calibri"/>
          <w:b/>
          <w:bCs/>
          <w:color w:val="000000"/>
        </w:rPr>
        <w:t xml:space="preserve"> </w:t>
      </w:r>
      <w:r w:rsidRPr="009D2A92">
        <w:rPr>
          <w:rFonts w:ascii="Calibri" w:eastAsiaTheme="minorHAnsi" w:hAnsi="Calibri" w:cs="Calibri"/>
          <w:color w:val="000000"/>
        </w:rPr>
        <w:t>in piazza</w:t>
      </w:r>
      <w:r>
        <w:rPr>
          <w:rFonts w:ascii="Calibri" w:eastAsiaTheme="minorHAnsi" w:hAnsi="Calibri" w:cs="Calibri"/>
          <w:color w:val="000000"/>
        </w:rPr>
        <w:t xml:space="preserve"> Umberto I</w:t>
      </w:r>
      <w:r w:rsidRPr="009D2A92">
        <w:rPr>
          <w:rFonts w:ascii="Calibri" w:eastAsiaTheme="minorHAnsi" w:hAnsi="Calibri" w:cs="Calibri"/>
          <w:color w:val="000000"/>
        </w:rPr>
        <w:t>.</w:t>
      </w:r>
      <w:r>
        <w:rPr>
          <w:rFonts w:ascii="Calibri" w:eastAsiaTheme="minorHAnsi" w:hAnsi="Calibri" w:cs="Calibri"/>
          <w:b/>
          <w:bCs/>
          <w:color w:val="000000"/>
        </w:rPr>
        <w:t xml:space="preserve"> </w:t>
      </w:r>
      <w:r w:rsidRPr="009D2A92">
        <w:rPr>
          <w:rFonts w:ascii="Calibri" w:eastAsiaTheme="minorHAnsi" w:hAnsi="Calibri" w:cs="Calibri"/>
          <w:color w:val="000000"/>
        </w:rPr>
        <w:t>Tale comunicazione ha valore di notifica a tutti gli effetti.</w:t>
      </w:r>
    </w:p>
    <w:p w14:paraId="31CE38D3" w14:textId="25531124" w:rsidR="009D2A92" w:rsidRPr="009D2A92" w:rsidRDefault="009D2A92" w:rsidP="009D2A92">
      <w:pPr>
        <w:widowControl/>
        <w:adjustRightInd w:val="0"/>
        <w:jc w:val="both"/>
        <w:rPr>
          <w:rFonts w:ascii="Calibri" w:eastAsiaTheme="minorHAnsi" w:hAnsi="Calibri" w:cs="Calibri"/>
          <w:color w:val="000000"/>
        </w:rPr>
      </w:pPr>
      <w:r w:rsidRPr="009D2A92">
        <w:rPr>
          <w:rFonts w:ascii="Calibri" w:eastAsiaTheme="minorHAnsi" w:hAnsi="Calibri" w:cs="Calibri"/>
          <w:color w:val="000000"/>
        </w:rPr>
        <w:t>Non presentandosi nel giorno, ora e luogo indicati, per qualsiasi motivo, il candidato si considera</w:t>
      </w:r>
      <w:r>
        <w:rPr>
          <w:rFonts w:ascii="Calibri" w:eastAsiaTheme="minorHAnsi" w:hAnsi="Calibri" w:cs="Calibri"/>
          <w:color w:val="000000"/>
        </w:rPr>
        <w:t xml:space="preserve"> </w:t>
      </w:r>
      <w:r w:rsidRPr="009D2A92">
        <w:rPr>
          <w:rFonts w:ascii="Calibri" w:eastAsiaTheme="minorHAnsi" w:hAnsi="Calibri" w:cs="Calibri"/>
          <w:color w:val="000000"/>
        </w:rPr>
        <w:t>rinunciatario e</w:t>
      </w:r>
      <w:r>
        <w:rPr>
          <w:rFonts w:ascii="Calibri" w:eastAsiaTheme="minorHAnsi" w:hAnsi="Calibri" w:cs="Calibri"/>
          <w:color w:val="000000"/>
        </w:rPr>
        <w:t xml:space="preserve"> </w:t>
      </w:r>
      <w:r w:rsidRPr="009D2A92">
        <w:rPr>
          <w:rFonts w:ascii="Calibri" w:eastAsiaTheme="minorHAnsi" w:hAnsi="Calibri" w:cs="Calibri"/>
          <w:color w:val="000000"/>
        </w:rPr>
        <w:t>viene escluso dalla presente procedura.</w:t>
      </w:r>
    </w:p>
    <w:p w14:paraId="0C8CF03D" w14:textId="639B59E4" w:rsidR="009D2A92" w:rsidRPr="009D2A92" w:rsidRDefault="009D2A92" w:rsidP="009D2A92">
      <w:pPr>
        <w:widowControl/>
        <w:adjustRightInd w:val="0"/>
        <w:jc w:val="both"/>
        <w:rPr>
          <w:rFonts w:ascii="Calibri" w:eastAsiaTheme="minorHAnsi" w:hAnsi="Calibri" w:cs="Calibri"/>
          <w:color w:val="000000"/>
        </w:rPr>
      </w:pPr>
      <w:r w:rsidRPr="009D2A92">
        <w:rPr>
          <w:rFonts w:ascii="Calibri" w:eastAsiaTheme="minorHAnsi" w:hAnsi="Calibri" w:cs="Calibri"/>
          <w:color w:val="000000"/>
        </w:rPr>
        <w:t>L’Amministrazione si riserva la possibilità di variare la data della prova orale con comunicazione di un</w:t>
      </w:r>
      <w:r>
        <w:rPr>
          <w:rFonts w:ascii="Calibri" w:eastAsiaTheme="minorHAnsi" w:hAnsi="Calibri" w:cs="Calibri"/>
          <w:color w:val="000000"/>
        </w:rPr>
        <w:t xml:space="preserve"> </w:t>
      </w:r>
      <w:r w:rsidRPr="009D2A92">
        <w:rPr>
          <w:rFonts w:ascii="Calibri" w:eastAsiaTheme="minorHAnsi" w:hAnsi="Calibri" w:cs="Calibri"/>
          <w:color w:val="000000"/>
        </w:rPr>
        <w:t>apposito</w:t>
      </w:r>
      <w:r>
        <w:rPr>
          <w:rFonts w:ascii="Calibri" w:eastAsiaTheme="minorHAnsi" w:hAnsi="Calibri" w:cs="Calibri"/>
          <w:color w:val="000000"/>
        </w:rPr>
        <w:t xml:space="preserve"> </w:t>
      </w:r>
      <w:r w:rsidRPr="009D2A92">
        <w:rPr>
          <w:rFonts w:ascii="Calibri" w:eastAsiaTheme="minorHAnsi" w:hAnsi="Calibri" w:cs="Calibri"/>
          <w:color w:val="000000"/>
        </w:rPr>
        <w:t>avviso pubblicato sul sito internet dell’Ente (</w:t>
      </w:r>
      <w:r w:rsidRPr="009D2A92">
        <w:rPr>
          <w:rFonts w:ascii="Calibri" w:eastAsiaTheme="minorHAnsi" w:hAnsi="Calibri" w:cs="Calibri"/>
          <w:color w:val="0000FF"/>
        </w:rPr>
        <w:t>http://www.comune.</w:t>
      </w:r>
      <w:r>
        <w:rPr>
          <w:rFonts w:ascii="Calibri" w:eastAsiaTheme="minorHAnsi" w:hAnsi="Calibri" w:cs="Calibri"/>
          <w:color w:val="0000FF"/>
        </w:rPr>
        <w:t>poggiardo</w:t>
      </w:r>
      <w:r w:rsidRPr="009D2A92">
        <w:rPr>
          <w:rFonts w:ascii="Calibri" w:eastAsiaTheme="minorHAnsi" w:hAnsi="Calibri" w:cs="Calibri"/>
          <w:color w:val="0000FF"/>
        </w:rPr>
        <w:t>.le.it</w:t>
      </w:r>
      <w:r w:rsidRPr="009D2A92">
        <w:rPr>
          <w:rFonts w:ascii="Calibri" w:eastAsiaTheme="minorHAnsi" w:hAnsi="Calibri" w:cs="Calibri"/>
          <w:color w:val="000000"/>
        </w:rPr>
        <w:t xml:space="preserve">) </w:t>
      </w:r>
      <w:r>
        <w:rPr>
          <w:rFonts w:ascii="Calibri" w:eastAsiaTheme="minorHAnsi" w:hAnsi="Calibri" w:cs="Calibri"/>
          <w:b/>
          <w:bCs/>
          <w:color w:val="000000"/>
        </w:rPr>
        <w:t>–</w:t>
      </w:r>
      <w:r w:rsidRPr="009D2A92">
        <w:rPr>
          <w:rFonts w:ascii="Calibri" w:eastAsiaTheme="minorHAnsi" w:hAnsi="Calibri" w:cs="Calibri"/>
          <w:b/>
          <w:bCs/>
          <w:color w:val="000000"/>
        </w:rPr>
        <w:t xml:space="preserve"> sezione</w:t>
      </w:r>
      <w:r>
        <w:rPr>
          <w:rFonts w:ascii="Calibri" w:eastAsiaTheme="minorHAnsi" w:hAnsi="Calibri" w:cs="Calibri"/>
          <w:color w:val="000000"/>
        </w:rPr>
        <w:t xml:space="preserve"> </w:t>
      </w:r>
      <w:r w:rsidRPr="009D2A92">
        <w:rPr>
          <w:rFonts w:ascii="Calibri" w:eastAsiaTheme="minorHAnsi" w:hAnsi="Calibri" w:cs="Calibri"/>
          <w:b/>
          <w:bCs/>
          <w:color w:val="000000"/>
        </w:rPr>
        <w:t>Amministrazione Trasparente &gt; Bandi di Concorso e sul Portale INPA (</w:t>
      </w:r>
      <w:r w:rsidRPr="000D1FCD">
        <w:rPr>
          <w:rFonts w:ascii="Calibri" w:eastAsiaTheme="minorHAnsi" w:hAnsi="Calibri" w:cs="Calibri"/>
          <w:bCs/>
          <w:color w:val="0000FF"/>
        </w:rPr>
        <w:t>https://www.inpa.gov.it</w:t>
      </w:r>
      <w:r w:rsidRPr="009D2A92">
        <w:rPr>
          <w:rFonts w:ascii="Calibri" w:eastAsiaTheme="minorHAnsi" w:hAnsi="Calibri" w:cs="Calibri"/>
          <w:b/>
          <w:bCs/>
          <w:color w:val="000000"/>
        </w:rPr>
        <w:t>)</w:t>
      </w:r>
      <w:r w:rsidRPr="009D2A92">
        <w:rPr>
          <w:rFonts w:ascii="Calibri" w:eastAsiaTheme="minorHAnsi" w:hAnsi="Calibri" w:cs="Calibri"/>
          <w:color w:val="000000"/>
        </w:rPr>
        <w:t>, con</w:t>
      </w:r>
      <w:r>
        <w:rPr>
          <w:rFonts w:ascii="Calibri" w:eastAsiaTheme="minorHAnsi" w:hAnsi="Calibri" w:cs="Calibri"/>
          <w:color w:val="000000"/>
        </w:rPr>
        <w:t xml:space="preserve"> </w:t>
      </w:r>
      <w:r w:rsidRPr="009D2A92">
        <w:rPr>
          <w:rFonts w:ascii="Calibri" w:eastAsiaTheme="minorHAnsi" w:hAnsi="Calibri" w:cs="Calibri"/>
          <w:color w:val="000000"/>
        </w:rPr>
        <w:t>un preavviso minimo di 2 giorni.</w:t>
      </w:r>
    </w:p>
    <w:p w14:paraId="076821A6" w14:textId="73C74576" w:rsidR="009D2A92" w:rsidRPr="009D2A92" w:rsidRDefault="009D2A92" w:rsidP="009D2A92">
      <w:pPr>
        <w:widowControl/>
        <w:adjustRightInd w:val="0"/>
        <w:jc w:val="both"/>
        <w:rPr>
          <w:rFonts w:ascii="Calibri" w:eastAsiaTheme="minorHAnsi" w:hAnsi="Calibri" w:cs="Calibri"/>
          <w:color w:val="000000"/>
        </w:rPr>
      </w:pPr>
      <w:r w:rsidRPr="009D2A92">
        <w:rPr>
          <w:rFonts w:ascii="Calibri" w:eastAsiaTheme="minorHAnsi" w:hAnsi="Calibri" w:cs="Calibri"/>
          <w:color w:val="000000"/>
        </w:rPr>
        <w:t>Tutte le comunicazioni riguardanti la procedura selettiva vengono effettuate nelle stesse forme e l’avvenuto</w:t>
      </w:r>
      <w:r>
        <w:rPr>
          <w:rFonts w:ascii="Calibri" w:eastAsiaTheme="minorHAnsi" w:hAnsi="Calibri" w:cs="Calibri"/>
          <w:color w:val="000000"/>
        </w:rPr>
        <w:t xml:space="preserve"> </w:t>
      </w:r>
      <w:r w:rsidRPr="009D2A92">
        <w:rPr>
          <w:rFonts w:ascii="Calibri" w:eastAsiaTheme="minorHAnsi" w:hAnsi="Calibri" w:cs="Calibri"/>
          <w:color w:val="000000"/>
        </w:rPr>
        <w:t>espletamento di tale modalità di comunicazione ha valore di presunzione di legale conoscenza da parte dei</w:t>
      </w:r>
      <w:r>
        <w:rPr>
          <w:rFonts w:ascii="Calibri" w:eastAsiaTheme="minorHAnsi" w:hAnsi="Calibri" w:cs="Calibri"/>
          <w:color w:val="000000"/>
        </w:rPr>
        <w:t xml:space="preserve"> </w:t>
      </w:r>
      <w:r w:rsidRPr="009D2A92">
        <w:rPr>
          <w:rFonts w:ascii="Calibri" w:eastAsiaTheme="minorHAnsi" w:hAnsi="Calibri" w:cs="Calibri"/>
          <w:color w:val="000000"/>
        </w:rPr>
        <w:t>candidati e partecipanti alla procedura medesima.</w:t>
      </w:r>
    </w:p>
    <w:p w14:paraId="2F1B3EB7" w14:textId="3F0C2BE8" w:rsidR="009D2A92" w:rsidRPr="009D2A92" w:rsidRDefault="009D2A92" w:rsidP="009D2A92">
      <w:pPr>
        <w:widowControl/>
        <w:adjustRightInd w:val="0"/>
        <w:jc w:val="both"/>
        <w:rPr>
          <w:rFonts w:ascii="Calibri" w:eastAsiaTheme="minorHAnsi" w:hAnsi="Calibri" w:cs="Calibri"/>
          <w:b/>
          <w:bCs/>
          <w:color w:val="000000"/>
        </w:rPr>
      </w:pPr>
      <w:r w:rsidRPr="009D2A92">
        <w:rPr>
          <w:rFonts w:ascii="Calibri" w:eastAsiaTheme="minorHAnsi" w:hAnsi="Calibri" w:cs="Calibri"/>
          <w:b/>
          <w:bCs/>
          <w:color w:val="000000"/>
        </w:rPr>
        <w:t>Tali pubblicazioni costituiscono l’unica notifica ad ogni effetto di legge, pertanto, non si procederà ad</w:t>
      </w:r>
      <w:r>
        <w:rPr>
          <w:rFonts w:ascii="Calibri" w:eastAsiaTheme="minorHAnsi" w:hAnsi="Calibri" w:cs="Calibri"/>
          <w:b/>
          <w:bCs/>
          <w:color w:val="000000"/>
        </w:rPr>
        <w:t xml:space="preserve"> </w:t>
      </w:r>
      <w:r w:rsidRPr="009D2A92">
        <w:rPr>
          <w:rFonts w:ascii="Calibri" w:eastAsiaTheme="minorHAnsi" w:hAnsi="Calibri" w:cs="Calibri"/>
          <w:b/>
          <w:bCs/>
          <w:color w:val="000000"/>
        </w:rPr>
        <w:t>effettuare comunicazioni individuali e tali pubblicazioni sostituiscono a tutti gli effetti di legge</w:t>
      </w:r>
      <w:r>
        <w:rPr>
          <w:rFonts w:ascii="Calibri" w:eastAsiaTheme="minorHAnsi" w:hAnsi="Calibri" w:cs="Calibri"/>
          <w:b/>
          <w:bCs/>
          <w:color w:val="000000"/>
        </w:rPr>
        <w:t xml:space="preserve"> </w:t>
      </w:r>
      <w:r w:rsidRPr="009D2A92">
        <w:rPr>
          <w:rFonts w:ascii="Calibri" w:eastAsiaTheme="minorHAnsi" w:hAnsi="Calibri" w:cs="Calibri"/>
          <w:b/>
          <w:bCs/>
          <w:color w:val="000000"/>
        </w:rPr>
        <w:t>qualsiasi altra comunicazione agli interessati</w:t>
      </w:r>
      <w:r w:rsidRPr="009D2A92">
        <w:rPr>
          <w:rFonts w:ascii="Calibri" w:eastAsiaTheme="minorHAnsi" w:hAnsi="Calibri" w:cs="Calibri"/>
          <w:color w:val="000000"/>
        </w:rPr>
        <w:t>.</w:t>
      </w:r>
      <w:r>
        <w:rPr>
          <w:rFonts w:ascii="Calibri" w:eastAsiaTheme="minorHAnsi" w:hAnsi="Calibri" w:cs="Calibri"/>
          <w:b/>
          <w:bCs/>
          <w:color w:val="000000"/>
        </w:rPr>
        <w:t xml:space="preserve"> </w:t>
      </w:r>
      <w:r w:rsidRPr="009D2A92">
        <w:rPr>
          <w:rFonts w:ascii="Calibri" w:eastAsiaTheme="minorHAnsi" w:hAnsi="Calibri" w:cs="Calibri"/>
          <w:b/>
          <w:bCs/>
          <w:color w:val="000000"/>
        </w:rPr>
        <w:t xml:space="preserve">Sarà pertanto onere dei candidati consultare il portale di reclutamento </w:t>
      </w:r>
      <w:proofErr w:type="spellStart"/>
      <w:r w:rsidRPr="009D2A92">
        <w:rPr>
          <w:rFonts w:ascii="Calibri" w:eastAsiaTheme="minorHAnsi" w:hAnsi="Calibri" w:cs="Calibri"/>
          <w:b/>
          <w:bCs/>
          <w:color w:val="000000"/>
        </w:rPr>
        <w:t>InPA</w:t>
      </w:r>
      <w:proofErr w:type="spellEnd"/>
      <w:r w:rsidRPr="009D2A92">
        <w:rPr>
          <w:rFonts w:ascii="Calibri" w:eastAsiaTheme="minorHAnsi" w:hAnsi="Calibri" w:cs="Calibri"/>
          <w:b/>
          <w:bCs/>
          <w:color w:val="000000"/>
        </w:rPr>
        <w:t xml:space="preserve"> ed il sito internet</w:t>
      </w:r>
      <w:r>
        <w:rPr>
          <w:rFonts w:ascii="Calibri" w:eastAsiaTheme="minorHAnsi" w:hAnsi="Calibri" w:cs="Calibri"/>
          <w:b/>
          <w:bCs/>
          <w:color w:val="000000"/>
        </w:rPr>
        <w:t xml:space="preserve"> </w:t>
      </w:r>
      <w:r w:rsidRPr="009D2A92">
        <w:rPr>
          <w:rFonts w:ascii="Calibri" w:eastAsiaTheme="minorHAnsi" w:hAnsi="Calibri" w:cs="Calibri"/>
          <w:b/>
          <w:bCs/>
          <w:color w:val="000000"/>
        </w:rPr>
        <w:t>dell’Ente – Sezione Amministrazione trasparente - ai fini di conoscere le ammissioni, le esclusioni, i</w:t>
      </w:r>
      <w:r>
        <w:rPr>
          <w:rFonts w:ascii="Calibri" w:eastAsiaTheme="minorHAnsi" w:hAnsi="Calibri" w:cs="Calibri"/>
          <w:b/>
          <w:bCs/>
          <w:color w:val="000000"/>
        </w:rPr>
        <w:t xml:space="preserve"> </w:t>
      </w:r>
      <w:r w:rsidRPr="009D2A92">
        <w:rPr>
          <w:rFonts w:ascii="Calibri" w:eastAsiaTheme="minorHAnsi" w:hAnsi="Calibri" w:cs="Calibri"/>
          <w:b/>
          <w:bCs/>
          <w:color w:val="000000"/>
        </w:rPr>
        <w:t>risultati della prova e ogni altra comunicazione relativa alla procedura selettiva.</w:t>
      </w:r>
    </w:p>
    <w:p w14:paraId="4E2898E2" w14:textId="1BD15A73" w:rsidR="009D2A92" w:rsidRPr="009D2A92" w:rsidRDefault="009D2A92" w:rsidP="009D2A92">
      <w:pPr>
        <w:widowControl/>
        <w:adjustRightInd w:val="0"/>
        <w:jc w:val="both"/>
        <w:rPr>
          <w:rFonts w:ascii="Calibri" w:eastAsiaTheme="minorHAnsi" w:hAnsi="Calibri" w:cs="Calibri"/>
          <w:b/>
          <w:bCs/>
          <w:color w:val="000000"/>
        </w:rPr>
      </w:pPr>
      <w:r w:rsidRPr="009D2A92">
        <w:rPr>
          <w:rFonts w:ascii="Calibri" w:eastAsiaTheme="minorHAnsi" w:hAnsi="Calibri" w:cs="Calibri"/>
          <w:b/>
          <w:bCs/>
          <w:color w:val="000000"/>
        </w:rPr>
        <w:t>Per sostenere le prove, i candidati dovranno essere muniti di un documento di riconoscimento in corso</w:t>
      </w:r>
      <w:r>
        <w:rPr>
          <w:rFonts w:ascii="Calibri" w:eastAsiaTheme="minorHAnsi" w:hAnsi="Calibri" w:cs="Calibri"/>
          <w:b/>
          <w:bCs/>
          <w:color w:val="000000"/>
        </w:rPr>
        <w:t xml:space="preserve"> </w:t>
      </w:r>
      <w:r w:rsidRPr="009D2A92">
        <w:rPr>
          <w:rFonts w:ascii="Calibri" w:eastAsiaTheme="minorHAnsi" w:hAnsi="Calibri" w:cs="Calibri"/>
          <w:b/>
          <w:bCs/>
          <w:color w:val="000000"/>
        </w:rPr>
        <w:t>di validità, tra quelli previsti dal D.P.R. 28 dicembre 2000, n. 445.</w:t>
      </w:r>
    </w:p>
    <w:p w14:paraId="2964D6F9" w14:textId="0D473113" w:rsidR="009D2A92" w:rsidRPr="009D2A92" w:rsidRDefault="009D2A92" w:rsidP="009D2A92">
      <w:pPr>
        <w:widowControl/>
        <w:adjustRightInd w:val="0"/>
        <w:jc w:val="both"/>
        <w:rPr>
          <w:rFonts w:ascii="Calibri" w:eastAsiaTheme="minorHAnsi" w:hAnsi="Calibri" w:cs="Calibri"/>
          <w:color w:val="000000"/>
        </w:rPr>
      </w:pPr>
      <w:r w:rsidRPr="009D2A92">
        <w:rPr>
          <w:rFonts w:ascii="Calibri" w:eastAsiaTheme="minorHAnsi" w:hAnsi="Calibri" w:cs="Calibri"/>
          <w:color w:val="000000"/>
        </w:rPr>
        <w:t>Sarà cura dei candidati provvedere alla consultazione del sito e si declina ogni responsabilità in merito alla sua</w:t>
      </w:r>
      <w:r>
        <w:rPr>
          <w:rFonts w:ascii="Calibri" w:eastAsiaTheme="minorHAnsi" w:hAnsi="Calibri" w:cs="Calibri"/>
          <w:color w:val="000000"/>
        </w:rPr>
        <w:t xml:space="preserve"> </w:t>
      </w:r>
      <w:r w:rsidRPr="009D2A92">
        <w:rPr>
          <w:rFonts w:ascii="Calibri" w:eastAsiaTheme="minorHAnsi" w:hAnsi="Calibri" w:cs="Calibri"/>
          <w:color w:val="000000"/>
        </w:rPr>
        <w:t>mancata consultazione.</w:t>
      </w:r>
    </w:p>
    <w:p w14:paraId="1C97DA96" w14:textId="77777777" w:rsidR="009D2A92" w:rsidRPr="009D2A92" w:rsidRDefault="009D2A92" w:rsidP="009D2A92">
      <w:pPr>
        <w:widowControl/>
        <w:adjustRightInd w:val="0"/>
        <w:jc w:val="both"/>
        <w:rPr>
          <w:rFonts w:ascii="Calibri" w:eastAsiaTheme="minorHAnsi" w:hAnsi="Calibri" w:cs="Calibri"/>
          <w:color w:val="000000"/>
        </w:rPr>
      </w:pPr>
      <w:r w:rsidRPr="009D2A92">
        <w:rPr>
          <w:rFonts w:ascii="Calibri" w:eastAsiaTheme="minorHAnsi" w:hAnsi="Calibri" w:cs="Calibri"/>
          <w:color w:val="000000"/>
        </w:rPr>
        <w:t>Tale pubblicazione avrà valore di notifica a tutti gli effetti.</w:t>
      </w:r>
    </w:p>
    <w:p w14:paraId="56094FCC" w14:textId="73506BA3" w:rsidR="009D2A92" w:rsidRPr="009D2A92" w:rsidRDefault="009D2A92" w:rsidP="009D2A92">
      <w:pPr>
        <w:widowControl/>
        <w:adjustRightInd w:val="0"/>
        <w:jc w:val="both"/>
        <w:rPr>
          <w:rFonts w:ascii="Calibri" w:eastAsiaTheme="minorHAnsi" w:hAnsi="Calibri" w:cs="Calibri"/>
          <w:color w:val="000000"/>
        </w:rPr>
      </w:pPr>
      <w:r w:rsidRPr="009D2A92">
        <w:rPr>
          <w:rFonts w:ascii="Calibri" w:eastAsiaTheme="minorHAnsi" w:hAnsi="Calibri" w:cs="Calibri"/>
          <w:color w:val="000000"/>
        </w:rPr>
        <w:t>Eventuali comunicazioni personali da parte dell’Ente saranno effettuate, esclusivamente all’indirizzo di posta</w:t>
      </w:r>
      <w:r>
        <w:rPr>
          <w:rFonts w:ascii="Calibri" w:eastAsiaTheme="minorHAnsi" w:hAnsi="Calibri" w:cs="Calibri"/>
          <w:color w:val="000000"/>
        </w:rPr>
        <w:t xml:space="preserve"> </w:t>
      </w:r>
      <w:r w:rsidRPr="009D2A92">
        <w:rPr>
          <w:rFonts w:ascii="Calibri" w:eastAsiaTheme="minorHAnsi" w:hAnsi="Calibri" w:cs="Calibri"/>
          <w:color w:val="000000"/>
        </w:rPr>
        <w:t>elettronica certificata indicato in sede di inoltro della domanda (obbligatorio).</w:t>
      </w:r>
    </w:p>
    <w:p w14:paraId="76D66D88" w14:textId="77777777" w:rsidR="009D2A92" w:rsidRDefault="009D2A92" w:rsidP="00D50F58">
      <w:pPr>
        <w:tabs>
          <w:tab w:val="center" w:pos="1800"/>
        </w:tabs>
        <w:overflowPunct w:val="0"/>
        <w:adjustRightInd w:val="0"/>
        <w:ind w:right="113"/>
        <w:jc w:val="both"/>
        <w:rPr>
          <w:rFonts w:asciiTheme="minorHAnsi" w:hAnsiTheme="minorHAnsi" w:cstheme="minorHAnsi"/>
          <w:bCs/>
          <w:iCs/>
        </w:rPr>
      </w:pPr>
    </w:p>
    <w:p w14:paraId="6310B197" w14:textId="36EA4597" w:rsidR="00BE27A9" w:rsidRPr="00D50F58" w:rsidRDefault="00BE27A9" w:rsidP="00D50F58">
      <w:pPr>
        <w:adjustRightInd w:val="0"/>
        <w:ind w:right="113"/>
        <w:jc w:val="center"/>
        <w:rPr>
          <w:rFonts w:asciiTheme="minorHAnsi" w:hAnsiTheme="minorHAnsi" w:cstheme="minorHAnsi"/>
          <w:b/>
        </w:rPr>
      </w:pPr>
      <w:r w:rsidRPr="00D50F58">
        <w:rPr>
          <w:rFonts w:asciiTheme="minorHAnsi" w:hAnsiTheme="minorHAnsi" w:cstheme="minorHAnsi"/>
          <w:b/>
        </w:rPr>
        <w:t xml:space="preserve">Art. </w:t>
      </w:r>
      <w:r w:rsidR="0068204D" w:rsidRPr="00D50F58">
        <w:rPr>
          <w:rFonts w:asciiTheme="minorHAnsi" w:hAnsiTheme="minorHAnsi" w:cstheme="minorHAnsi"/>
          <w:b/>
        </w:rPr>
        <w:t>7</w:t>
      </w:r>
    </w:p>
    <w:p w14:paraId="1279D615" w14:textId="77777777" w:rsidR="00BE27A9" w:rsidRPr="00D50F58" w:rsidRDefault="00BE27A9" w:rsidP="00D50F58">
      <w:pPr>
        <w:adjustRightInd w:val="0"/>
        <w:ind w:right="113"/>
        <w:jc w:val="center"/>
        <w:rPr>
          <w:rFonts w:asciiTheme="minorHAnsi" w:hAnsiTheme="minorHAnsi" w:cstheme="minorHAnsi"/>
          <w:b/>
        </w:rPr>
      </w:pPr>
      <w:r w:rsidRPr="00D50F58">
        <w:rPr>
          <w:rFonts w:asciiTheme="minorHAnsi" w:hAnsiTheme="minorHAnsi" w:cstheme="minorHAnsi"/>
          <w:b/>
        </w:rPr>
        <w:t xml:space="preserve">Preferenze </w:t>
      </w:r>
    </w:p>
    <w:p w14:paraId="6716B081" w14:textId="77777777" w:rsidR="00BE27A9" w:rsidRPr="00D50F58" w:rsidRDefault="00BE27A9"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I titoli di preferenza sono valutabili solo se sono stati confermati/modificati o inseriti nella domanda di partecipazione all’interpello e se sussistono al momento di presentazione della stessa.</w:t>
      </w:r>
    </w:p>
    <w:p w14:paraId="6C7E2CA3" w14:textId="77777777" w:rsidR="00BE27A9" w:rsidRPr="00D50F58" w:rsidRDefault="00BE27A9"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A parità di titoli e di merito, e in assenza di ulteriori benefici previsti da leggi speciali, l’ordine di preferenza di titoli è il seguente (art. 5, comma 4, D.P.R. n. 487/1994, come modificato e integrato dall’art. 1, comma 1, del D.P.R. n. 82/2023):</w:t>
      </w:r>
    </w:p>
    <w:p w14:paraId="3F835902" w14:textId="77777777" w:rsidR="00BE27A9" w:rsidRPr="00D50F58" w:rsidRDefault="00BE27A9" w:rsidP="00D50F58">
      <w:pPr>
        <w:pStyle w:val="Default"/>
        <w:numPr>
          <w:ilvl w:val="0"/>
          <w:numId w:val="12"/>
        </w:numPr>
        <w:ind w:left="284" w:right="113"/>
        <w:jc w:val="both"/>
        <w:rPr>
          <w:rFonts w:asciiTheme="minorHAnsi" w:hAnsiTheme="minorHAnsi" w:cstheme="minorHAnsi"/>
          <w:sz w:val="22"/>
          <w:szCs w:val="22"/>
        </w:rPr>
      </w:pPr>
      <w:r w:rsidRPr="00D50F58">
        <w:rPr>
          <w:rFonts w:asciiTheme="minorHAnsi" w:hAnsiTheme="minorHAnsi" w:cstheme="minorHAnsi"/>
          <w:sz w:val="22"/>
          <w:szCs w:val="22"/>
        </w:rPr>
        <w:t xml:space="preserve">a) gli insigniti di medaglia al valor militare e al valor civile, qualora cessati dal servizio; </w:t>
      </w:r>
    </w:p>
    <w:p w14:paraId="2CFA7BDE"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b)  i mutilati e gli invalidi per servizio nel settore pubblico e privato;</w:t>
      </w:r>
    </w:p>
    <w:p w14:paraId="206EBAD5"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c)  gli orfani dei caduti e i figli dei mutilati, degli invalidi e degli inabili permanenti al lavoro per ragioni di servizio nel settore pubblico e privato, ivi inclusi i figli degli esercenti le professioni sanitarie, degli esercenti la professione di assistente sociale e degli operatori sociosanitari deceduti in seguito all'infezione da SarsCov-2 contratta nell'esercizio della propria attività;</w:t>
      </w:r>
    </w:p>
    <w:p w14:paraId="53024649"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d)  coloro che abbiano prestato lodevole servizio a qualunque titolo, per non meno di un anno, nell'amministrazione che ha indetto il concorso, laddove non fruiscano di altro titolo di preferenza in ragione del servizio prestato;</w:t>
      </w:r>
    </w:p>
    <w:p w14:paraId="194F2E3F"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e)  maggior numero di figli a carico;</w:t>
      </w:r>
    </w:p>
    <w:p w14:paraId="0DADE48E"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f)  gli invalidi e i mutilati civili che non rientrano nella fattispecie di cui alla lettera b);</w:t>
      </w:r>
    </w:p>
    <w:p w14:paraId="6325E1DE"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g)  militari volontari delle Forze armate congedati senza demerito al termine della ferma o rafferma;</w:t>
      </w:r>
    </w:p>
    <w:p w14:paraId="3F56EA06"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h)  gli atleti che hanno intrattenuto rapporti di lavoro sportivo con i gruppi sportivi militari e dei corpi civili dello Stato;</w:t>
      </w:r>
    </w:p>
    <w:p w14:paraId="045CC2FF"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 xml:space="preserve">i)   avere svolto, con esito positivo, l'ulteriore periodo di perfezionamento presso l'ufficio per il processo </w:t>
      </w:r>
      <w:r w:rsidRPr="00D50F58">
        <w:rPr>
          <w:rFonts w:asciiTheme="minorHAnsi" w:hAnsiTheme="minorHAnsi" w:cstheme="minorHAnsi"/>
        </w:rPr>
        <w:t>ai sensi dell'</w:t>
      </w:r>
      <w:hyperlink r:id="rId12" w:history="1">
        <w:r w:rsidRPr="00D50F58">
          <w:rPr>
            <w:rStyle w:val="linkneltesto"/>
            <w:rFonts w:asciiTheme="minorHAnsi" w:hAnsiTheme="minorHAnsi" w:cstheme="minorHAnsi"/>
            <w:iCs/>
          </w:rPr>
          <w:t>articolo 50, comma 1-quater, del decreto-legge 24 giugno 2014, n. 90</w:t>
        </w:r>
      </w:hyperlink>
      <w:r w:rsidRPr="00D50F58">
        <w:rPr>
          <w:rFonts w:asciiTheme="minorHAnsi" w:hAnsiTheme="minorHAnsi" w:cstheme="minorHAnsi"/>
        </w:rPr>
        <w:t xml:space="preserve">, convertito, con </w:t>
      </w:r>
      <w:r w:rsidRPr="00D50F58">
        <w:rPr>
          <w:rFonts w:asciiTheme="minorHAnsi" w:hAnsiTheme="minorHAnsi" w:cstheme="minorHAnsi"/>
        </w:rPr>
        <w:lastRenderedPageBreak/>
        <w:t>modificazioni, dalla </w:t>
      </w:r>
      <w:hyperlink r:id="rId13" w:history="1">
        <w:r w:rsidRPr="00D50F58">
          <w:rPr>
            <w:rStyle w:val="linkneltesto"/>
            <w:rFonts w:asciiTheme="minorHAnsi" w:hAnsiTheme="minorHAnsi" w:cstheme="minorHAnsi"/>
            <w:iCs/>
          </w:rPr>
          <w:t>legge 11 agosto 2014, n. 114</w:t>
        </w:r>
      </w:hyperlink>
      <w:r w:rsidRPr="00D50F58">
        <w:rPr>
          <w:rFonts w:asciiTheme="minorHAnsi" w:hAnsiTheme="minorHAnsi" w:cstheme="minorHAnsi"/>
          <w:color w:val="000000"/>
        </w:rPr>
        <w:t>;</w:t>
      </w:r>
    </w:p>
    <w:p w14:paraId="75B169CE" w14:textId="77777777" w:rsidR="00BE27A9" w:rsidRPr="00D50F58" w:rsidRDefault="00BE27A9" w:rsidP="00D50F58">
      <w:pPr>
        <w:ind w:left="284" w:right="113"/>
        <w:jc w:val="both"/>
        <w:rPr>
          <w:rFonts w:asciiTheme="minorHAnsi" w:hAnsiTheme="minorHAnsi" w:cstheme="minorHAnsi"/>
        </w:rPr>
      </w:pPr>
      <w:r w:rsidRPr="00D50F58">
        <w:rPr>
          <w:rFonts w:asciiTheme="minorHAnsi" w:hAnsiTheme="minorHAnsi" w:cstheme="minorHAnsi"/>
        </w:rPr>
        <w:t>l)   avere completato, con esito positivo, il tirocinio formativo presso gli uffici giudiziari ai sensi dell'</w:t>
      </w:r>
      <w:hyperlink r:id="rId14" w:history="1">
        <w:r w:rsidRPr="00D50F58">
          <w:rPr>
            <w:rStyle w:val="linkneltesto"/>
            <w:rFonts w:asciiTheme="minorHAnsi" w:hAnsiTheme="minorHAnsi" w:cstheme="minorHAnsi"/>
            <w:iCs/>
          </w:rPr>
          <w:t>articolo 37, comma 11, del decreto-legge 6 luglio 2011, n. 98</w:t>
        </w:r>
      </w:hyperlink>
      <w:r w:rsidRPr="00D50F58">
        <w:rPr>
          <w:rFonts w:asciiTheme="minorHAnsi" w:hAnsiTheme="minorHAnsi" w:cstheme="minorHAnsi"/>
        </w:rPr>
        <w:t>, convertito, con modificazioni, dalla </w:t>
      </w:r>
      <w:hyperlink r:id="rId15" w:history="1">
        <w:r w:rsidRPr="00D50F58">
          <w:rPr>
            <w:rStyle w:val="linkneltesto"/>
            <w:rFonts w:asciiTheme="minorHAnsi" w:hAnsiTheme="minorHAnsi" w:cstheme="minorHAnsi"/>
            <w:iCs/>
          </w:rPr>
          <w:t>legge 15 luglio 2011, n. 111</w:t>
        </w:r>
      </w:hyperlink>
      <w:r w:rsidRPr="00D50F58">
        <w:rPr>
          <w:rFonts w:asciiTheme="minorHAnsi" w:hAnsiTheme="minorHAnsi" w:cstheme="minorHAnsi"/>
        </w:rPr>
        <w:t>, pur non facendo parte dell'ufficio per il processo, ai sensi dell'</w:t>
      </w:r>
      <w:hyperlink r:id="rId16" w:history="1">
        <w:r w:rsidRPr="00D50F58">
          <w:rPr>
            <w:rStyle w:val="linkneltesto"/>
            <w:rFonts w:asciiTheme="minorHAnsi" w:hAnsiTheme="minorHAnsi" w:cstheme="minorHAnsi"/>
            <w:iCs/>
          </w:rPr>
          <w:t>articolo 50, comma 1-quinques, del decreto-legge 24 giugno 2014, n. 90</w:t>
        </w:r>
      </w:hyperlink>
      <w:r w:rsidRPr="00D50F58">
        <w:rPr>
          <w:rFonts w:asciiTheme="minorHAnsi" w:hAnsiTheme="minorHAnsi" w:cstheme="minorHAnsi"/>
        </w:rPr>
        <w:t>, convertito, con modificazioni, dalla </w:t>
      </w:r>
      <w:hyperlink r:id="rId17" w:history="1">
        <w:r w:rsidRPr="00D50F58">
          <w:rPr>
            <w:rStyle w:val="linkneltesto"/>
            <w:rFonts w:asciiTheme="minorHAnsi" w:hAnsiTheme="minorHAnsi" w:cstheme="minorHAnsi"/>
            <w:iCs/>
          </w:rPr>
          <w:t>legge 11 agosto 2014, n. 114</w:t>
        </w:r>
      </w:hyperlink>
      <w:r w:rsidRPr="00D50F58">
        <w:rPr>
          <w:rFonts w:asciiTheme="minorHAnsi" w:hAnsiTheme="minorHAnsi" w:cstheme="minorHAnsi"/>
        </w:rPr>
        <w:t>;</w:t>
      </w:r>
    </w:p>
    <w:p w14:paraId="3234F461" w14:textId="77777777" w:rsidR="00BE27A9" w:rsidRPr="00D50F58" w:rsidRDefault="00BE27A9" w:rsidP="00D50F58">
      <w:pPr>
        <w:ind w:left="284" w:right="113"/>
        <w:jc w:val="both"/>
        <w:rPr>
          <w:rFonts w:asciiTheme="minorHAnsi" w:hAnsiTheme="minorHAnsi" w:cstheme="minorHAnsi"/>
        </w:rPr>
      </w:pPr>
      <w:r w:rsidRPr="00D50F58">
        <w:rPr>
          <w:rFonts w:asciiTheme="minorHAnsi" w:hAnsiTheme="minorHAnsi" w:cstheme="minorHAnsi"/>
        </w:rPr>
        <w:t>m)   avere svolto, con esito positivo, lo stage presso gli uffici giudiziari ai sensi dell'</w:t>
      </w:r>
      <w:hyperlink r:id="rId18" w:history="1">
        <w:r w:rsidRPr="00D50F58">
          <w:rPr>
            <w:rStyle w:val="linkneltesto"/>
            <w:rFonts w:asciiTheme="minorHAnsi" w:hAnsiTheme="minorHAnsi" w:cstheme="minorHAnsi"/>
            <w:iCs/>
          </w:rPr>
          <w:t>articolo 73, comma 14, del decreto-legge 21 giugno 2013, n. 69</w:t>
        </w:r>
      </w:hyperlink>
      <w:r w:rsidRPr="00D50F58">
        <w:rPr>
          <w:rFonts w:asciiTheme="minorHAnsi" w:hAnsiTheme="minorHAnsi" w:cstheme="minorHAnsi"/>
        </w:rPr>
        <w:t>, convertito, con modificazioni, dalla </w:t>
      </w:r>
      <w:hyperlink r:id="rId19" w:history="1">
        <w:r w:rsidRPr="00D50F58">
          <w:rPr>
            <w:rStyle w:val="linkneltesto"/>
            <w:rFonts w:asciiTheme="minorHAnsi" w:hAnsiTheme="minorHAnsi" w:cstheme="minorHAnsi"/>
            <w:iCs/>
          </w:rPr>
          <w:t>legge 9 agosto 2013, n. 98</w:t>
        </w:r>
      </w:hyperlink>
      <w:r w:rsidRPr="00D50F58">
        <w:rPr>
          <w:rFonts w:asciiTheme="minorHAnsi" w:hAnsiTheme="minorHAnsi" w:cstheme="minorHAnsi"/>
        </w:rPr>
        <w:t>;</w:t>
      </w:r>
    </w:p>
    <w:p w14:paraId="3490007C" w14:textId="77777777" w:rsidR="00BE27A9" w:rsidRPr="00D50F58" w:rsidRDefault="00BE27A9" w:rsidP="00D50F58">
      <w:pPr>
        <w:ind w:left="284" w:right="113"/>
        <w:jc w:val="both"/>
        <w:rPr>
          <w:rFonts w:asciiTheme="minorHAnsi" w:hAnsiTheme="minorHAnsi" w:cstheme="minorHAnsi"/>
        </w:rPr>
      </w:pPr>
      <w:r w:rsidRPr="00D50F58">
        <w:rPr>
          <w:rFonts w:asciiTheme="minorHAnsi" w:hAnsiTheme="minorHAnsi" w:cstheme="minorHAnsi"/>
        </w:rPr>
        <w:t>n)  essere titolare o avere svolto incarichi di collaborazione conferiti da ANPAL Servizi S.p.A., in attuazione di quanto disposto dall'</w:t>
      </w:r>
      <w:hyperlink r:id="rId20" w:history="1">
        <w:r w:rsidRPr="00D50F58">
          <w:rPr>
            <w:rStyle w:val="linkneltesto"/>
            <w:rFonts w:asciiTheme="minorHAnsi" w:hAnsiTheme="minorHAnsi" w:cstheme="minorHAnsi"/>
            <w:iCs/>
          </w:rPr>
          <w:t>articolo 12, comma 3, del decreto-legge 28 gennaio 2019, n. 4</w:t>
        </w:r>
      </w:hyperlink>
      <w:r w:rsidRPr="00D50F58">
        <w:rPr>
          <w:rFonts w:asciiTheme="minorHAnsi" w:hAnsiTheme="minorHAnsi" w:cstheme="minorHAnsi"/>
        </w:rPr>
        <w:t>, convertito, con modificazioni, dalla </w:t>
      </w:r>
      <w:hyperlink r:id="rId21" w:history="1">
        <w:r w:rsidRPr="00D50F58">
          <w:rPr>
            <w:rStyle w:val="linkneltesto"/>
            <w:rFonts w:asciiTheme="minorHAnsi" w:hAnsiTheme="minorHAnsi" w:cstheme="minorHAnsi"/>
            <w:iCs/>
          </w:rPr>
          <w:t>legge 28 marzo 2019, n. 26</w:t>
        </w:r>
      </w:hyperlink>
      <w:r w:rsidRPr="00D50F58">
        <w:rPr>
          <w:rFonts w:asciiTheme="minorHAnsi" w:hAnsiTheme="minorHAnsi" w:cstheme="minorHAnsi"/>
        </w:rPr>
        <w:t>;</w:t>
      </w:r>
    </w:p>
    <w:p w14:paraId="136F6752" w14:textId="353AE5A0"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o)  appartenenza al genere meno rappresentato nell'amministrazione che bandisce la procedura in relazione alla qualifica per la quale il candidato concorre, secondo quanto previsto dal</w:t>
      </w:r>
      <w:r w:rsidR="001F3BD2" w:rsidRPr="00D50F58">
        <w:rPr>
          <w:rFonts w:asciiTheme="minorHAnsi" w:hAnsiTheme="minorHAnsi" w:cstheme="minorHAnsi"/>
          <w:color w:val="000000"/>
        </w:rPr>
        <w:t xml:space="preserve"> successivo art. </w:t>
      </w:r>
      <w:r w:rsidR="0068204D" w:rsidRPr="00D50F58">
        <w:rPr>
          <w:rFonts w:asciiTheme="minorHAnsi" w:hAnsiTheme="minorHAnsi" w:cstheme="minorHAnsi"/>
          <w:color w:val="000000"/>
        </w:rPr>
        <w:t>8</w:t>
      </w:r>
      <w:r w:rsidR="001F3BD2" w:rsidRPr="00D50F58">
        <w:rPr>
          <w:rFonts w:asciiTheme="minorHAnsi" w:hAnsiTheme="minorHAnsi" w:cstheme="minorHAnsi"/>
          <w:color w:val="000000"/>
        </w:rPr>
        <w:t>;</w:t>
      </w:r>
    </w:p>
    <w:p w14:paraId="33DB7933" w14:textId="77777777" w:rsidR="00BE27A9" w:rsidRPr="00D50F58" w:rsidRDefault="00BE27A9" w:rsidP="00D50F58">
      <w:pPr>
        <w:ind w:left="284" w:right="113"/>
        <w:jc w:val="both"/>
        <w:rPr>
          <w:rFonts w:asciiTheme="minorHAnsi" w:hAnsiTheme="minorHAnsi" w:cstheme="minorHAnsi"/>
          <w:color w:val="000000"/>
        </w:rPr>
      </w:pPr>
      <w:r w:rsidRPr="00D50F58">
        <w:rPr>
          <w:rFonts w:asciiTheme="minorHAnsi" w:hAnsiTheme="minorHAnsi" w:cstheme="minorHAnsi"/>
          <w:color w:val="000000"/>
        </w:rPr>
        <w:t>p)  minore età anagrafica.</w:t>
      </w:r>
    </w:p>
    <w:p w14:paraId="3F409231" w14:textId="52192650" w:rsidR="00C71C0C" w:rsidRPr="00D50F58" w:rsidRDefault="00C71C0C" w:rsidP="00D50F58">
      <w:pPr>
        <w:tabs>
          <w:tab w:val="left" w:pos="433"/>
        </w:tabs>
        <w:ind w:right="113"/>
        <w:jc w:val="center"/>
        <w:rPr>
          <w:rFonts w:asciiTheme="minorHAnsi" w:hAnsiTheme="minorHAnsi" w:cstheme="minorHAnsi"/>
          <w:b/>
          <w:bCs/>
        </w:rPr>
      </w:pPr>
      <w:r w:rsidRPr="00D50F58">
        <w:rPr>
          <w:rFonts w:asciiTheme="minorHAnsi" w:hAnsiTheme="minorHAnsi" w:cstheme="minorHAnsi"/>
          <w:b/>
          <w:bCs/>
        </w:rPr>
        <w:t xml:space="preserve">Art. </w:t>
      </w:r>
      <w:r w:rsidR="0068204D" w:rsidRPr="00D50F58">
        <w:rPr>
          <w:rFonts w:asciiTheme="minorHAnsi" w:hAnsiTheme="minorHAnsi" w:cstheme="minorHAnsi"/>
          <w:b/>
          <w:bCs/>
        </w:rPr>
        <w:t>8</w:t>
      </w:r>
    </w:p>
    <w:p w14:paraId="65E3FEF5" w14:textId="7F979953" w:rsidR="00C71C0C" w:rsidRPr="00D50F58" w:rsidRDefault="00C71C0C" w:rsidP="00D50F58">
      <w:pPr>
        <w:tabs>
          <w:tab w:val="left" w:pos="433"/>
        </w:tabs>
        <w:ind w:right="113"/>
        <w:jc w:val="center"/>
        <w:rPr>
          <w:rFonts w:asciiTheme="minorHAnsi" w:hAnsiTheme="minorHAnsi" w:cstheme="minorHAnsi"/>
          <w:b/>
          <w:bCs/>
        </w:rPr>
      </w:pPr>
      <w:r w:rsidRPr="00D50F58">
        <w:rPr>
          <w:rFonts w:asciiTheme="minorHAnsi" w:hAnsiTheme="minorHAnsi" w:cstheme="minorHAnsi"/>
          <w:b/>
          <w:bCs/>
        </w:rPr>
        <w:t>Equilibrio di genere</w:t>
      </w:r>
    </w:p>
    <w:p w14:paraId="0B839D61" w14:textId="28E074A9" w:rsidR="005965B6" w:rsidRPr="00D50F58" w:rsidRDefault="00FD5E97" w:rsidP="00D50F58">
      <w:pPr>
        <w:pStyle w:val="Corpotesto"/>
        <w:ind w:left="0" w:right="113"/>
        <w:rPr>
          <w:rFonts w:asciiTheme="minorHAnsi" w:hAnsiTheme="minorHAnsi" w:cstheme="minorHAnsi"/>
          <w:sz w:val="22"/>
          <w:szCs w:val="22"/>
        </w:rPr>
      </w:pPr>
      <w:r w:rsidRPr="00D50F58">
        <w:rPr>
          <w:rFonts w:asciiTheme="minorHAnsi" w:hAnsiTheme="minorHAnsi" w:cstheme="minorHAnsi"/>
          <w:sz w:val="22"/>
          <w:szCs w:val="22"/>
        </w:rPr>
        <w:t>Nel</w:t>
      </w:r>
      <w:r w:rsidR="00246459" w:rsidRPr="00D50F58">
        <w:rPr>
          <w:rFonts w:asciiTheme="minorHAnsi" w:hAnsiTheme="minorHAnsi" w:cstheme="minorHAnsi"/>
          <w:sz w:val="22"/>
          <w:szCs w:val="22"/>
        </w:rPr>
        <w:t xml:space="preserve"> Comune di Poggiardo </w:t>
      </w:r>
      <w:r w:rsidRPr="00D50F58">
        <w:rPr>
          <w:rFonts w:asciiTheme="minorHAnsi" w:hAnsiTheme="minorHAnsi" w:cstheme="minorHAnsi"/>
          <w:sz w:val="22"/>
          <w:szCs w:val="22"/>
        </w:rPr>
        <w:t>la consistenza del personale dell’Area degli Istruttori al 31/12/202</w:t>
      </w:r>
      <w:r w:rsidR="00EF4D5F">
        <w:rPr>
          <w:rFonts w:asciiTheme="minorHAnsi" w:hAnsiTheme="minorHAnsi" w:cstheme="minorHAnsi"/>
          <w:sz w:val="22"/>
          <w:szCs w:val="22"/>
        </w:rPr>
        <w:t>4</w:t>
      </w:r>
      <w:r w:rsidRPr="00D50F58">
        <w:rPr>
          <w:rFonts w:asciiTheme="minorHAnsi" w:hAnsiTheme="minorHAnsi" w:cstheme="minorHAnsi"/>
          <w:sz w:val="22"/>
          <w:szCs w:val="22"/>
        </w:rPr>
        <w:t xml:space="preserve"> è la</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seguente:</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dipendenti totali n.</w:t>
      </w:r>
      <w:r w:rsidRPr="00D50F58">
        <w:rPr>
          <w:rFonts w:asciiTheme="minorHAnsi" w:hAnsiTheme="minorHAnsi" w:cstheme="minorHAnsi"/>
          <w:spacing w:val="2"/>
          <w:sz w:val="22"/>
          <w:szCs w:val="22"/>
        </w:rPr>
        <w:t xml:space="preserve"> </w:t>
      </w:r>
      <w:r w:rsidR="00246459" w:rsidRPr="00D50F58">
        <w:rPr>
          <w:rFonts w:asciiTheme="minorHAnsi" w:hAnsiTheme="minorHAnsi" w:cstheme="minorHAnsi"/>
          <w:spacing w:val="2"/>
          <w:sz w:val="22"/>
          <w:szCs w:val="22"/>
        </w:rPr>
        <w:t>1</w:t>
      </w:r>
      <w:r w:rsidR="00BE27A9" w:rsidRPr="00D50F58">
        <w:rPr>
          <w:rFonts w:asciiTheme="minorHAnsi" w:hAnsiTheme="minorHAnsi" w:cstheme="minorHAnsi"/>
          <w:spacing w:val="2"/>
          <w:sz w:val="22"/>
          <w:szCs w:val="22"/>
        </w:rPr>
        <w:t>2</w:t>
      </w:r>
      <w:r w:rsidRPr="00D50F58">
        <w:rPr>
          <w:rFonts w:asciiTheme="minorHAnsi" w:hAnsiTheme="minorHAnsi" w:cstheme="minorHAnsi"/>
          <w:sz w:val="22"/>
          <w:szCs w:val="22"/>
        </w:rPr>
        <w:t xml:space="preserve">, di cui n. </w:t>
      </w:r>
      <w:r w:rsidR="00BE27A9" w:rsidRPr="00D50F58">
        <w:rPr>
          <w:rFonts w:asciiTheme="minorHAnsi" w:hAnsiTheme="minorHAnsi" w:cstheme="minorHAnsi"/>
          <w:sz w:val="22"/>
          <w:szCs w:val="22"/>
        </w:rPr>
        <w:t xml:space="preserve">8 </w:t>
      </w:r>
      <w:r w:rsidRPr="00D50F58">
        <w:rPr>
          <w:rFonts w:asciiTheme="minorHAnsi" w:hAnsiTheme="minorHAnsi" w:cstheme="minorHAnsi"/>
          <w:sz w:val="22"/>
          <w:szCs w:val="22"/>
        </w:rPr>
        <w:t>uomini</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w:t>
      </w:r>
      <w:r w:rsidR="00C52C5C">
        <w:rPr>
          <w:rFonts w:asciiTheme="minorHAnsi" w:hAnsiTheme="minorHAnsi" w:cstheme="minorHAnsi"/>
          <w:sz w:val="22"/>
          <w:szCs w:val="22"/>
        </w:rPr>
        <w:t>73</w:t>
      </w:r>
      <w:r w:rsidRPr="00D50F58">
        <w:rPr>
          <w:rFonts w:asciiTheme="minorHAnsi" w:hAnsiTheme="minorHAnsi" w:cstheme="minorHAnsi"/>
          <w:sz w:val="22"/>
          <w:szCs w:val="22"/>
        </w:rPr>
        <w:t>%)</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e</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 xml:space="preserve">n. </w:t>
      </w:r>
      <w:r w:rsidR="00BE27A9" w:rsidRPr="00D50F58">
        <w:rPr>
          <w:rFonts w:asciiTheme="minorHAnsi" w:hAnsiTheme="minorHAnsi" w:cstheme="minorHAnsi"/>
          <w:sz w:val="22"/>
          <w:szCs w:val="22"/>
        </w:rPr>
        <w:t xml:space="preserve">4 </w:t>
      </w:r>
      <w:r w:rsidRPr="00D50F58">
        <w:rPr>
          <w:rFonts w:asciiTheme="minorHAnsi" w:hAnsiTheme="minorHAnsi" w:cstheme="minorHAnsi"/>
          <w:sz w:val="22"/>
          <w:szCs w:val="22"/>
        </w:rPr>
        <w:t>donne</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w:t>
      </w:r>
      <w:r w:rsidR="00C52C5C">
        <w:rPr>
          <w:rFonts w:asciiTheme="minorHAnsi" w:hAnsiTheme="minorHAnsi" w:cstheme="minorHAnsi"/>
          <w:sz w:val="22"/>
          <w:szCs w:val="22"/>
        </w:rPr>
        <w:t>27</w:t>
      </w:r>
      <w:r w:rsidRPr="00D50F58">
        <w:rPr>
          <w:rFonts w:asciiTheme="minorHAnsi" w:hAnsiTheme="minorHAnsi" w:cstheme="minorHAnsi"/>
          <w:sz w:val="22"/>
          <w:szCs w:val="22"/>
        </w:rPr>
        <w:t>%).</w:t>
      </w:r>
      <w:r w:rsidR="007870A2" w:rsidRPr="00D50F58">
        <w:rPr>
          <w:rFonts w:asciiTheme="minorHAnsi" w:hAnsiTheme="minorHAnsi" w:cstheme="minorHAnsi"/>
          <w:sz w:val="22"/>
          <w:szCs w:val="22"/>
        </w:rPr>
        <w:t xml:space="preserve"> </w:t>
      </w:r>
      <w:r w:rsidRPr="00D50F58">
        <w:rPr>
          <w:rFonts w:asciiTheme="minorHAnsi" w:hAnsiTheme="minorHAnsi" w:cstheme="minorHAnsi"/>
          <w:sz w:val="22"/>
          <w:szCs w:val="22"/>
        </w:rPr>
        <w:t>Ai sensi del DPR 487/1994, modificato dal DPR n. 82 del 16/06/2023, poiché il differenziale tra i</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 xml:space="preserve">generi presenti all'interno dell'Ente in servizio nell’Area degli Istruttori risulta </w:t>
      </w:r>
      <w:r w:rsidR="009B1439" w:rsidRPr="00D50F58">
        <w:rPr>
          <w:rFonts w:asciiTheme="minorHAnsi" w:hAnsiTheme="minorHAnsi" w:cstheme="minorHAnsi"/>
          <w:sz w:val="22"/>
          <w:szCs w:val="22"/>
        </w:rPr>
        <w:t>supe</w:t>
      </w:r>
      <w:r w:rsidRPr="00D50F58">
        <w:rPr>
          <w:rFonts w:asciiTheme="minorHAnsi" w:hAnsiTheme="minorHAnsi" w:cstheme="minorHAnsi"/>
          <w:sz w:val="22"/>
          <w:szCs w:val="22"/>
        </w:rPr>
        <w:t>riore al 30 per</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cento,</w:t>
      </w:r>
      <w:r w:rsidR="001E2AD4" w:rsidRPr="00D50F58">
        <w:rPr>
          <w:rFonts w:asciiTheme="minorHAnsi" w:hAnsiTheme="minorHAnsi" w:cstheme="minorHAnsi"/>
          <w:sz w:val="22"/>
          <w:szCs w:val="22"/>
        </w:rPr>
        <w:t xml:space="preserve"> </w:t>
      </w:r>
      <w:r w:rsidRPr="00D50F58">
        <w:rPr>
          <w:rFonts w:asciiTheme="minorHAnsi" w:hAnsiTheme="minorHAnsi" w:cstheme="minorHAnsi"/>
          <w:sz w:val="22"/>
          <w:szCs w:val="22"/>
        </w:rPr>
        <w:t>si applica</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il</w:t>
      </w:r>
      <w:r w:rsidRPr="00D50F58">
        <w:rPr>
          <w:rFonts w:asciiTheme="minorHAnsi" w:hAnsiTheme="minorHAnsi" w:cstheme="minorHAnsi"/>
          <w:spacing w:val="2"/>
          <w:sz w:val="22"/>
          <w:szCs w:val="22"/>
        </w:rPr>
        <w:t xml:space="preserve"> </w:t>
      </w:r>
      <w:r w:rsidRPr="00D50F58">
        <w:rPr>
          <w:rFonts w:asciiTheme="minorHAnsi" w:hAnsiTheme="minorHAnsi" w:cstheme="minorHAnsi"/>
          <w:sz w:val="22"/>
          <w:szCs w:val="22"/>
        </w:rPr>
        <w:t>titolo di preferenza di cui alla</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lettera</w:t>
      </w:r>
      <w:r w:rsidRPr="00D50F58">
        <w:rPr>
          <w:rFonts w:asciiTheme="minorHAnsi" w:hAnsiTheme="minorHAnsi" w:cstheme="minorHAnsi"/>
          <w:spacing w:val="1"/>
          <w:sz w:val="22"/>
          <w:szCs w:val="22"/>
        </w:rPr>
        <w:t xml:space="preserve"> </w:t>
      </w:r>
      <w:r w:rsidRPr="00D50F58">
        <w:rPr>
          <w:rFonts w:asciiTheme="minorHAnsi" w:hAnsiTheme="minorHAnsi" w:cstheme="minorHAnsi"/>
          <w:sz w:val="22"/>
          <w:szCs w:val="22"/>
        </w:rPr>
        <w:t>o)</w:t>
      </w:r>
      <w:r w:rsidR="001F3BD2" w:rsidRPr="00D50F58">
        <w:rPr>
          <w:rFonts w:asciiTheme="minorHAnsi" w:hAnsiTheme="minorHAnsi" w:cstheme="minorHAnsi"/>
          <w:sz w:val="22"/>
          <w:szCs w:val="22"/>
        </w:rPr>
        <w:t xml:space="preserve"> del precedente art. </w:t>
      </w:r>
      <w:r w:rsidR="007870A2" w:rsidRPr="00D50F58">
        <w:rPr>
          <w:rFonts w:asciiTheme="minorHAnsi" w:hAnsiTheme="minorHAnsi" w:cstheme="minorHAnsi"/>
          <w:sz w:val="22"/>
          <w:szCs w:val="22"/>
        </w:rPr>
        <w:t>7</w:t>
      </w:r>
      <w:r w:rsidRPr="00D50F58">
        <w:rPr>
          <w:rFonts w:asciiTheme="minorHAnsi" w:hAnsiTheme="minorHAnsi" w:cstheme="minorHAnsi"/>
          <w:sz w:val="22"/>
          <w:szCs w:val="22"/>
        </w:rPr>
        <w:t>.</w:t>
      </w:r>
    </w:p>
    <w:p w14:paraId="2A2ACB3D" w14:textId="0DBAE5DB" w:rsidR="00902632" w:rsidRPr="00D50F58" w:rsidRDefault="00902632" w:rsidP="00D50F58">
      <w:pPr>
        <w:pStyle w:val="Titolo5"/>
        <w:spacing w:before="0"/>
        <w:ind w:right="113"/>
        <w:jc w:val="center"/>
        <w:rPr>
          <w:rFonts w:asciiTheme="minorHAnsi" w:hAnsiTheme="minorHAnsi" w:cstheme="minorHAnsi"/>
          <w:b/>
          <w:bCs/>
          <w:iCs/>
          <w:color w:val="auto"/>
        </w:rPr>
      </w:pPr>
      <w:r w:rsidRPr="00D50F58">
        <w:rPr>
          <w:rFonts w:asciiTheme="minorHAnsi" w:hAnsiTheme="minorHAnsi" w:cstheme="minorHAnsi"/>
          <w:b/>
          <w:bCs/>
          <w:iCs/>
          <w:color w:val="auto"/>
        </w:rPr>
        <w:t xml:space="preserve">Art. </w:t>
      </w:r>
      <w:r w:rsidR="0068204D" w:rsidRPr="00D50F58">
        <w:rPr>
          <w:rFonts w:asciiTheme="minorHAnsi" w:hAnsiTheme="minorHAnsi" w:cstheme="minorHAnsi"/>
          <w:b/>
          <w:bCs/>
          <w:iCs/>
          <w:color w:val="auto"/>
        </w:rPr>
        <w:t>9</w:t>
      </w:r>
    </w:p>
    <w:p w14:paraId="46C3A8FE" w14:textId="77777777" w:rsidR="00902632" w:rsidRPr="00D50F58" w:rsidRDefault="00902632" w:rsidP="00D50F58">
      <w:pPr>
        <w:pStyle w:val="Titolo5"/>
        <w:spacing w:before="0"/>
        <w:ind w:right="113"/>
        <w:jc w:val="center"/>
        <w:rPr>
          <w:rFonts w:asciiTheme="minorHAnsi" w:hAnsiTheme="minorHAnsi" w:cstheme="minorHAnsi"/>
          <w:b/>
          <w:bCs/>
          <w:iCs/>
          <w:color w:val="auto"/>
        </w:rPr>
      </w:pPr>
      <w:r w:rsidRPr="00D50F58">
        <w:rPr>
          <w:rFonts w:asciiTheme="minorHAnsi" w:hAnsiTheme="minorHAnsi" w:cstheme="minorHAnsi"/>
          <w:b/>
          <w:bCs/>
          <w:iCs/>
          <w:color w:val="auto"/>
        </w:rPr>
        <w:t>Formazione graduatoria e assunzione</w:t>
      </w:r>
    </w:p>
    <w:p w14:paraId="5B36FD33" w14:textId="77777777" w:rsidR="00902632" w:rsidRPr="00D50F58" w:rsidRDefault="00902632" w:rsidP="00D50F58">
      <w:pPr>
        <w:adjustRightInd w:val="0"/>
        <w:ind w:right="113"/>
        <w:jc w:val="both"/>
        <w:rPr>
          <w:rFonts w:asciiTheme="minorHAnsi" w:hAnsiTheme="minorHAnsi" w:cstheme="minorHAnsi"/>
        </w:rPr>
      </w:pPr>
      <w:r w:rsidRPr="00D50F58">
        <w:rPr>
          <w:rFonts w:asciiTheme="minorHAnsi" w:hAnsiTheme="minorHAnsi" w:cstheme="minorHAnsi"/>
        </w:rPr>
        <w:t>Al termine dei propri lavori, la Commissione Esaminatrice formulerà la graduatoria provvisoria di merito in base all’ordine dei punteggi conseguiti dai candidati che avranno superato la prova orale ed ai titoli di preferenza come in precedenza indicati.</w:t>
      </w:r>
    </w:p>
    <w:p w14:paraId="679C8111" w14:textId="77777777" w:rsidR="00902632" w:rsidRPr="00D50F58" w:rsidRDefault="00902632" w:rsidP="00D50F58">
      <w:pPr>
        <w:adjustRightInd w:val="0"/>
        <w:ind w:right="113"/>
        <w:jc w:val="both"/>
        <w:rPr>
          <w:rFonts w:asciiTheme="minorHAnsi" w:hAnsiTheme="minorHAnsi" w:cstheme="minorHAnsi"/>
        </w:rPr>
      </w:pPr>
      <w:r w:rsidRPr="00D50F58">
        <w:rPr>
          <w:rFonts w:asciiTheme="minorHAnsi" w:hAnsiTheme="minorHAnsi" w:cstheme="minorHAnsi"/>
        </w:rPr>
        <w:t>La Commissione provvederà a trasmettere i verbali al Servizio Personale per la verifica di regolarità formale delle operazioni svolte, nonché delle dichiarazioni contenute nella domanda di partecipazione dei candidati inseriti nella graduatoria.</w:t>
      </w:r>
    </w:p>
    <w:p w14:paraId="7A104675" w14:textId="5F8F8126" w:rsidR="00902632" w:rsidRPr="00D50F58" w:rsidRDefault="00902632" w:rsidP="00D50F58">
      <w:pPr>
        <w:adjustRightInd w:val="0"/>
        <w:ind w:right="113"/>
        <w:jc w:val="both"/>
        <w:rPr>
          <w:rFonts w:asciiTheme="minorHAnsi" w:hAnsiTheme="minorHAnsi" w:cstheme="minorHAnsi"/>
        </w:rPr>
      </w:pPr>
      <w:r w:rsidRPr="00D50F58">
        <w:rPr>
          <w:rFonts w:asciiTheme="minorHAnsi" w:hAnsiTheme="minorHAnsi" w:cstheme="minorHAnsi"/>
        </w:rPr>
        <w:t xml:space="preserve">La graduatoria finale di merito verrà approvata con determinazione del Responsabile del Settore </w:t>
      </w:r>
      <w:r w:rsidR="00FB49DF" w:rsidRPr="00D50F58">
        <w:rPr>
          <w:rFonts w:asciiTheme="minorHAnsi" w:hAnsiTheme="minorHAnsi" w:cstheme="minorHAnsi"/>
        </w:rPr>
        <w:t>Affari Generali -</w:t>
      </w:r>
      <w:r w:rsidRPr="00D50F58">
        <w:rPr>
          <w:rFonts w:asciiTheme="minorHAnsi" w:hAnsiTheme="minorHAnsi" w:cstheme="minorHAnsi"/>
        </w:rPr>
        <w:t xml:space="preserve"> Servizio Personale e pubblicata sul sito istituzionale del Comune di </w:t>
      </w:r>
      <w:r w:rsidR="00FB49DF" w:rsidRPr="00D50F58">
        <w:rPr>
          <w:rFonts w:asciiTheme="minorHAnsi" w:hAnsiTheme="minorHAnsi" w:cstheme="minorHAnsi"/>
        </w:rPr>
        <w:t xml:space="preserve">Poggiardo </w:t>
      </w:r>
      <w:r w:rsidRPr="00D50F58">
        <w:rPr>
          <w:rFonts w:asciiTheme="minorHAnsi" w:hAnsiTheme="minorHAnsi" w:cstheme="minorHAnsi"/>
        </w:rPr>
        <w:t>e all’Albo Pretorio online.</w:t>
      </w:r>
    </w:p>
    <w:p w14:paraId="5D6BFC2D" w14:textId="23D31A6E" w:rsidR="00902632" w:rsidRPr="00D50F58" w:rsidRDefault="00902632" w:rsidP="00D50F58">
      <w:pPr>
        <w:adjustRightInd w:val="0"/>
        <w:ind w:right="113"/>
        <w:jc w:val="both"/>
        <w:rPr>
          <w:rFonts w:asciiTheme="minorHAnsi" w:hAnsiTheme="minorHAnsi" w:cstheme="minorHAnsi"/>
        </w:rPr>
      </w:pPr>
      <w:r w:rsidRPr="00D50F58">
        <w:rPr>
          <w:rFonts w:asciiTheme="minorHAnsi" w:hAnsiTheme="minorHAnsi" w:cstheme="minorHAnsi"/>
          <w:b/>
        </w:rPr>
        <w:t>La graduatoria è valida esclusivamente per la copertura de</w:t>
      </w:r>
      <w:r w:rsidR="00EF4D5F">
        <w:rPr>
          <w:rFonts w:asciiTheme="minorHAnsi" w:hAnsiTheme="minorHAnsi" w:cstheme="minorHAnsi"/>
          <w:b/>
        </w:rPr>
        <w:t>l</w:t>
      </w:r>
      <w:r w:rsidRPr="00D50F58">
        <w:rPr>
          <w:rFonts w:asciiTheme="minorHAnsi" w:hAnsiTheme="minorHAnsi" w:cstheme="minorHAnsi"/>
          <w:b/>
        </w:rPr>
        <w:t xml:space="preserve"> post</w:t>
      </w:r>
      <w:r w:rsidR="00EF4D5F">
        <w:rPr>
          <w:rFonts w:asciiTheme="minorHAnsi" w:hAnsiTheme="minorHAnsi" w:cstheme="minorHAnsi"/>
          <w:b/>
        </w:rPr>
        <w:t>o</w:t>
      </w:r>
      <w:r w:rsidRPr="00D50F58">
        <w:rPr>
          <w:rFonts w:asciiTheme="minorHAnsi" w:hAnsiTheme="minorHAnsi" w:cstheme="minorHAnsi"/>
          <w:b/>
        </w:rPr>
        <w:t xml:space="preserve"> previst</w:t>
      </w:r>
      <w:r w:rsidR="00EF4D5F">
        <w:rPr>
          <w:rFonts w:asciiTheme="minorHAnsi" w:hAnsiTheme="minorHAnsi" w:cstheme="minorHAnsi"/>
          <w:b/>
        </w:rPr>
        <w:t>o</w:t>
      </w:r>
      <w:r w:rsidRPr="00D50F58">
        <w:rPr>
          <w:rFonts w:asciiTheme="minorHAnsi" w:hAnsiTheme="minorHAnsi" w:cstheme="minorHAnsi"/>
          <w:b/>
        </w:rPr>
        <w:t xml:space="preserve"> nel presente interpello e non può essere utilizzata da altri enti né dallo stesso Comune per posti diversi da quelli per cui gli stessi sono stati banditi</w:t>
      </w:r>
      <w:r w:rsidRPr="00D50F58">
        <w:rPr>
          <w:rFonts w:asciiTheme="minorHAnsi" w:hAnsiTheme="minorHAnsi" w:cstheme="minorHAnsi"/>
        </w:rPr>
        <w:t>.</w:t>
      </w:r>
    </w:p>
    <w:p w14:paraId="70DC1401" w14:textId="77777777" w:rsidR="00902632" w:rsidRPr="00D50F58" w:rsidRDefault="00902632" w:rsidP="00D50F58">
      <w:pPr>
        <w:adjustRightInd w:val="0"/>
        <w:ind w:right="113"/>
        <w:jc w:val="both"/>
        <w:rPr>
          <w:rFonts w:asciiTheme="minorHAnsi" w:hAnsiTheme="minorHAnsi" w:cstheme="minorHAnsi"/>
        </w:rPr>
      </w:pPr>
      <w:r w:rsidRPr="00D50F58">
        <w:rPr>
          <w:rFonts w:asciiTheme="minorHAnsi" w:hAnsiTheme="minorHAnsi" w:cstheme="minorHAnsi"/>
        </w:rPr>
        <w:t xml:space="preserve">L’assunzione a tempo indeterminato derivante dalla conclusione del presente procedimento amministrativo comporta la cancellazione dall’elenco di idonei, tramite apposita determinazione adottata dalla Provincia di Lecce. </w:t>
      </w:r>
    </w:p>
    <w:p w14:paraId="45F853F0" w14:textId="74A9A554" w:rsidR="00902632" w:rsidRDefault="00902632" w:rsidP="00D50F58">
      <w:pPr>
        <w:adjustRightInd w:val="0"/>
        <w:ind w:right="113"/>
        <w:jc w:val="both"/>
        <w:rPr>
          <w:rFonts w:asciiTheme="minorHAnsi" w:hAnsiTheme="minorHAnsi" w:cstheme="minorHAnsi"/>
        </w:rPr>
      </w:pPr>
      <w:r w:rsidRPr="00D50F58">
        <w:rPr>
          <w:rFonts w:asciiTheme="minorHAnsi" w:hAnsiTheme="minorHAnsi" w:cstheme="minorHAnsi"/>
        </w:rPr>
        <w:t>Nel caso in cui il vincitore della graduatoria formata a seguito del presente interpello sia stato cancellato dall’elenco provinciale, per essere stato nel frattempo assunto a tempo indeterminato da altro ente che avesse attinto dello stesso, questo perde il requisito di partecipazione e conseguentemente decade dalla graduatoria.</w:t>
      </w:r>
    </w:p>
    <w:p w14:paraId="2B3890A3" w14:textId="33233012" w:rsidR="00EF4D5F" w:rsidRPr="00EF4D5F" w:rsidRDefault="00EF4D5F" w:rsidP="00EF4D5F">
      <w:pPr>
        <w:widowControl/>
        <w:adjustRightInd w:val="0"/>
        <w:jc w:val="both"/>
        <w:rPr>
          <w:rFonts w:ascii="Calibri" w:eastAsiaTheme="minorHAnsi" w:hAnsi="Calibri" w:cs="Calibri"/>
        </w:rPr>
      </w:pPr>
      <w:r w:rsidRPr="00EF4D5F">
        <w:rPr>
          <w:rFonts w:ascii="Calibri" w:eastAsiaTheme="minorHAnsi" w:hAnsi="Calibri" w:cs="Calibri"/>
        </w:rPr>
        <w:t>In caso di rinuncia all'assunzione, recesso dal contratto nel corso del periodo di prova o non superamento di</w:t>
      </w:r>
      <w:r>
        <w:rPr>
          <w:rFonts w:ascii="Calibri" w:eastAsiaTheme="minorHAnsi" w:hAnsi="Calibri" w:cs="Calibri"/>
        </w:rPr>
        <w:t xml:space="preserve"> </w:t>
      </w:r>
      <w:r w:rsidRPr="00EF4D5F">
        <w:rPr>
          <w:rFonts w:ascii="Calibri" w:eastAsiaTheme="minorHAnsi" w:hAnsi="Calibri" w:cs="Calibri"/>
        </w:rPr>
        <w:t>quest'ultimo, l'Ente potrà ricorrere, per la copertura dei posti, al successivo idoneo classificato nella</w:t>
      </w:r>
      <w:r>
        <w:rPr>
          <w:rFonts w:ascii="Calibri" w:eastAsiaTheme="minorHAnsi" w:hAnsi="Calibri" w:cs="Calibri"/>
        </w:rPr>
        <w:t xml:space="preserve"> </w:t>
      </w:r>
      <w:r w:rsidRPr="00EF4D5F">
        <w:rPr>
          <w:rFonts w:ascii="Calibri" w:eastAsiaTheme="minorHAnsi" w:hAnsi="Calibri" w:cs="Calibri"/>
        </w:rPr>
        <w:t>graduatoria</w:t>
      </w:r>
    </w:p>
    <w:p w14:paraId="2D5B00C7" w14:textId="77777777" w:rsidR="00EF4D5F" w:rsidRDefault="00EF4D5F" w:rsidP="00D50F58">
      <w:pPr>
        <w:overflowPunct w:val="0"/>
        <w:adjustRightInd w:val="0"/>
        <w:ind w:right="113"/>
        <w:jc w:val="center"/>
        <w:rPr>
          <w:rFonts w:asciiTheme="minorHAnsi" w:hAnsiTheme="minorHAnsi" w:cstheme="minorHAnsi"/>
          <w:b/>
        </w:rPr>
      </w:pPr>
    </w:p>
    <w:p w14:paraId="37A8346F" w14:textId="67F7ED64" w:rsidR="00902632" w:rsidRPr="00D50F58" w:rsidRDefault="00902632" w:rsidP="00D50F58">
      <w:pPr>
        <w:overflowPunct w:val="0"/>
        <w:adjustRightInd w:val="0"/>
        <w:ind w:right="113"/>
        <w:jc w:val="center"/>
        <w:rPr>
          <w:rFonts w:asciiTheme="minorHAnsi" w:hAnsiTheme="minorHAnsi" w:cstheme="minorHAnsi"/>
          <w:b/>
        </w:rPr>
      </w:pPr>
      <w:r w:rsidRPr="00D50F58">
        <w:rPr>
          <w:rFonts w:asciiTheme="minorHAnsi" w:hAnsiTheme="minorHAnsi" w:cstheme="minorHAnsi"/>
          <w:b/>
        </w:rPr>
        <w:t>Art. 1</w:t>
      </w:r>
      <w:r w:rsidR="0068204D" w:rsidRPr="00D50F58">
        <w:rPr>
          <w:rFonts w:asciiTheme="minorHAnsi" w:hAnsiTheme="minorHAnsi" w:cstheme="minorHAnsi"/>
          <w:b/>
        </w:rPr>
        <w:t>0</w:t>
      </w:r>
    </w:p>
    <w:p w14:paraId="4AF04D48" w14:textId="77777777" w:rsidR="00902632" w:rsidRPr="00D50F58" w:rsidRDefault="00902632" w:rsidP="00D50F58">
      <w:pPr>
        <w:overflowPunct w:val="0"/>
        <w:adjustRightInd w:val="0"/>
        <w:ind w:right="113"/>
        <w:jc w:val="center"/>
        <w:rPr>
          <w:rFonts w:asciiTheme="minorHAnsi" w:hAnsiTheme="minorHAnsi" w:cstheme="minorHAnsi"/>
          <w:b/>
        </w:rPr>
      </w:pPr>
      <w:r w:rsidRPr="00D50F58">
        <w:rPr>
          <w:rFonts w:asciiTheme="minorHAnsi" w:hAnsiTheme="minorHAnsi" w:cstheme="minorHAnsi"/>
          <w:b/>
        </w:rPr>
        <w:t>Trattamento dei dati personali</w:t>
      </w:r>
    </w:p>
    <w:p w14:paraId="7FD19D84" w14:textId="77777777"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 xml:space="preserve">I dati raccolti con la domanda di partecipazione al presente interpello sono trattati esclusivamente per le finalità connesse all’espletamento della procedura e per le successive attività inerenti all’eventuale procedimento di assunzione nel rispetto della normativa specifica. </w:t>
      </w:r>
    </w:p>
    <w:p w14:paraId="2794D368" w14:textId="77777777"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I dati forniti dai candidati per la partecipazione all’interpello possono essere inseriti in apposite banche dati e possono essere trattati e conservati, nel rispetto degli obblighi previsti dalla normativa vigente e per il tempo necessario connesso alla gestione della procedura selettiva e delle graduatorie, in archivi informatici/cartacei per i necessari adempimenti che competono all’Ufficio Risorse Umane</w:t>
      </w:r>
      <w:r w:rsidRPr="00D50F58">
        <w:rPr>
          <w:rFonts w:asciiTheme="minorHAnsi" w:hAnsiTheme="minorHAnsi" w:cstheme="minorHAnsi"/>
          <w:i/>
          <w:iCs/>
          <w:sz w:val="22"/>
          <w:szCs w:val="22"/>
        </w:rPr>
        <w:t xml:space="preserve"> </w:t>
      </w:r>
      <w:r w:rsidRPr="00D50F58">
        <w:rPr>
          <w:rFonts w:asciiTheme="minorHAnsi" w:hAnsiTheme="minorHAnsi" w:cstheme="minorHAnsi"/>
          <w:sz w:val="22"/>
          <w:szCs w:val="22"/>
        </w:rPr>
        <w:t xml:space="preserve">e alla commissione esaminatrice in </w:t>
      </w:r>
      <w:r w:rsidRPr="00D50F58">
        <w:rPr>
          <w:rFonts w:asciiTheme="minorHAnsi" w:hAnsiTheme="minorHAnsi" w:cstheme="minorHAnsi"/>
          <w:sz w:val="22"/>
          <w:szCs w:val="22"/>
        </w:rPr>
        <w:lastRenderedPageBreak/>
        <w:t xml:space="preserve">ordine alle procedure selettive e anche per adempiere a specifici obblighi imposti da leggi, regolamenti e dalla normativa comunitaria. </w:t>
      </w:r>
    </w:p>
    <w:p w14:paraId="137EF967" w14:textId="77777777"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 xml:space="preserve">Il conferimento dei dati è obbligatorio ed il rifiuto di fornire gli stessi comporta l’impossibilità di dar corso alla valutazione della domanda di partecipazione all’interpello e anche agli adempimenti conseguenti e inerenti alla procedura selettiva. </w:t>
      </w:r>
    </w:p>
    <w:p w14:paraId="093295E0" w14:textId="77777777"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 xml:space="preserve">I dati personali in questione sono trattati, nel rispetto delle disposizioni di legge, con l’impiego di misure di sicurezza idonee a garantire la riservatezza del soggetto interessato cui i dati si riferiscono. </w:t>
      </w:r>
    </w:p>
    <w:p w14:paraId="74AC615A" w14:textId="685EACF9"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 xml:space="preserve">Il titolare del trattamento dei dati è il Comune di </w:t>
      </w:r>
      <w:r w:rsidR="00A36553" w:rsidRPr="00D50F58">
        <w:rPr>
          <w:rFonts w:asciiTheme="minorHAnsi" w:hAnsiTheme="minorHAnsi" w:cstheme="minorHAnsi"/>
          <w:sz w:val="22"/>
          <w:szCs w:val="22"/>
        </w:rPr>
        <w:t>Pogg</w:t>
      </w:r>
      <w:r w:rsidR="00387DB5" w:rsidRPr="00D50F58">
        <w:rPr>
          <w:rFonts w:asciiTheme="minorHAnsi" w:hAnsiTheme="minorHAnsi" w:cstheme="minorHAnsi"/>
          <w:sz w:val="22"/>
          <w:szCs w:val="22"/>
        </w:rPr>
        <w:t>ia</w:t>
      </w:r>
      <w:r w:rsidR="00A36553" w:rsidRPr="00D50F58">
        <w:rPr>
          <w:rFonts w:asciiTheme="minorHAnsi" w:hAnsiTheme="minorHAnsi" w:cstheme="minorHAnsi"/>
          <w:sz w:val="22"/>
          <w:szCs w:val="22"/>
        </w:rPr>
        <w:t>rdo</w:t>
      </w:r>
      <w:r w:rsidRPr="00D50F58">
        <w:rPr>
          <w:rFonts w:asciiTheme="minorHAnsi" w:hAnsiTheme="minorHAnsi" w:cstheme="minorHAnsi"/>
          <w:sz w:val="22"/>
          <w:szCs w:val="22"/>
        </w:rPr>
        <w:t xml:space="preserve">. Incaricati del trattamento sono le persone preposte alla procedura di selezione individuate dall’Amministrazione nell’ambito della procedura medesima. </w:t>
      </w:r>
    </w:p>
    <w:p w14:paraId="141FB5A1" w14:textId="470B79AD"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Il Responsabile della Protezione Dati</w:t>
      </w:r>
      <w:r w:rsidR="00A533D7" w:rsidRPr="00D50F58">
        <w:rPr>
          <w:rFonts w:asciiTheme="minorHAnsi" w:hAnsiTheme="minorHAnsi" w:cstheme="minorHAnsi"/>
          <w:sz w:val="22"/>
          <w:szCs w:val="22"/>
        </w:rPr>
        <w:t xml:space="preserve"> è la società Elle B. S. di Luigi Stifani (DPO), </w:t>
      </w:r>
      <w:r w:rsidR="00280E06" w:rsidRPr="00D50F58">
        <w:rPr>
          <w:rFonts w:asciiTheme="minorHAnsi" w:hAnsiTheme="minorHAnsi" w:cstheme="minorHAnsi"/>
          <w:sz w:val="22"/>
          <w:szCs w:val="22"/>
        </w:rPr>
        <w:t>e</w:t>
      </w:r>
      <w:r w:rsidR="00A533D7" w:rsidRPr="00D50F58">
        <w:rPr>
          <w:rFonts w:asciiTheme="minorHAnsi" w:hAnsiTheme="minorHAnsi" w:cstheme="minorHAnsi"/>
          <w:sz w:val="22"/>
          <w:szCs w:val="22"/>
        </w:rPr>
        <w:t xml:space="preserve">mail </w:t>
      </w:r>
      <w:hyperlink r:id="rId22" w:history="1">
        <w:r w:rsidR="00A533D7" w:rsidRPr="00D50F58">
          <w:rPr>
            <w:rStyle w:val="Collegamentoipertestuale"/>
            <w:rFonts w:asciiTheme="minorHAnsi" w:hAnsiTheme="minorHAnsi" w:cstheme="minorHAnsi"/>
            <w:sz w:val="22"/>
            <w:szCs w:val="22"/>
          </w:rPr>
          <w:t>ellebs@ellebs.it</w:t>
        </w:r>
      </w:hyperlink>
      <w:r w:rsidR="00A533D7" w:rsidRPr="00D50F58">
        <w:rPr>
          <w:rFonts w:asciiTheme="minorHAnsi" w:hAnsiTheme="minorHAnsi" w:cstheme="minorHAnsi"/>
          <w:sz w:val="22"/>
          <w:szCs w:val="22"/>
        </w:rPr>
        <w:t>.</w:t>
      </w:r>
      <w:r w:rsidR="00A533D7" w:rsidRPr="00D50F58">
        <w:rPr>
          <w:rFonts w:asciiTheme="minorHAnsi" w:hAnsiTheme="minorHAnsi" w:cstheme="minorHAnsi"/>
          <w:sz w:val="22"/>
          <w:szCs w:val="22"/>
        </w:rPr>
        <w:tab/>
      </w:r>
    </w:p>
    <w:p w14:paraId="1F87A5C0" w14:textId="77777777"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 xml:space="preserve">I dati personali possono essere comunicati ad altri soggetti, pubblici e privati, quando ciò è previsto da disposizioni di legge o di regolamento. </w:t>
      </w:r>
    </w:p>
    <w:p w14:paraId="31EE7C6F" w14:textId="77777777"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 xml:space="preserve">I dati personali possono essere oggetto di diffusione nel rispetto delle delibere dell’Autorità garante per la protezione dei dati personali. La graduatoria finale di merito è diffusa mediante pubblicazione nelle forme previste dalle norme in materia e, nel rispetto dei principi di pertinenza e non eccedenza, attraverso il sito istituzionale dell’Amministrazione. </w:t>
      </w:r>
    </w:p>
    <w:p w14:paraId="25288551" w14:textId="77777777"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 xml:space="preserve">L’interessato può esercitare, alle condizioni e nei limiti di cui al Regolamento UE 2016/679, i diritti previsti dagli articoli 15 e seguenti dello stesso: l’accesso ai propri dati personali, la rettifica o la cancellazione dei dati, la limitazione del trattamento, la portabilità dei dati, l’opposizione al trattamento. L’interessato può inoltre esercitare il diritto di proporre reclamo all’Autorità garante per la protezione dei dati personali. </w:t>
      </w:r>
    </w:p>
    <w:p w14:paraId="7821EE11" w14:textId="77777777" w:rsidR="00837FA3" w:rsidRDefault="00837FA3" w:rsidP="00D50F58">
      <w:pPr>
        <w:overflowPunct w:val="0"/>
        <w:adjustRightInd w:val="0"/>
        <w:ind w:right="113"/>
        <w:jc w:val="center"/>
        <w:rPr>
          <w:rFonts w:asciiTheme="minorHAnsi" w:hAnsiTheme="minorHAnsi" w:cstheme="minorHAnsi"/>
          <w:b/>
        </w:rPr>
      </w:pPr>
    </w:p>
    <w:p w14:paraId="7A10C001" w14:textId="3E810ECF" w:rsidR="00902632" w:rsidRPr="00D50F58" w:rsidRDefault="00902632" w:rsidP="00D50F58">
      <w:pPr>
        <w:overflowPunct w:val="0"/>
        <w:adjustRightInd w:val="0"/>
        <w:ind w:right="113"/>
        <w:jc w:val="center"/>
        <w:rPr>
          <w:rFonts w:asciiTheme="minorHAnsi" w:hAnsiTheme="minorHAnsi" w:cstheme="minorHAnsi"/>
          <w:b/>
        </w:rPr>
      </w:pPr>
      <w:r w:rsidRPr="00D50F58">
        <w:rPr>
          <w:rFonts w:asciiTheme="minorHAnsi" w:hAnsiTheme="minorHAnsi" w:cstheme="minorHAnsi"/>
          <w:b/>
        </w:rPr>
        <w:t>Art. 1</w:t>
      </w:r>
      <w:r w:rsidR="0068204D" w:rsidRPr="00D50F58">
        <w:rPr>
          <w:rFonts w:asciiTheme="minorHAnsi" w:hAnsiTheme="minorHAnsi" w:cstheme="minorHAnsi"/>
          <w:b/>
        </w:rPr>
        <w:t>1</w:t>
      </w:r>
    </w:p>
    <w:p w14:paraId="6FA2CCB6" w14:textId="77777777" w:rsidR="00902632" w:rsidRPr="00D50F58" w:rsidRDefault="00902632" w:rsidP="00D50F58">
      <w:pPr>
        <w:overflowPunct w:val="0"/>
        <w:adjustRightInd w:val="0"/>
        <w:ind w:right="113"/>
        <w:jc w:val="center"/>
        <w:rPr>
          <w:rFonts w:asciiTheme="minorHAnsi" w:hAnsiTheme="minorHAnsi" w:cstheme="minorHAnsi"/>
        </w:rPr>
      </w:pPr>
      <w:r w:rsidRPr="00D50F58">
        <w:rPr>
          <w:rFonts w:asciiTheme="minorHAnsi" w:hAnsiTheme="minorHAnsi" w:cstheme="minorHAnsi"/>
          <w:b/>
        </w:rPr>
        <w:t>Norme di salvaguardia</w:t>
      </w:r>
    </w:p>
    <w:p w14:paraId="5394671D" w14:textId="77777777" w:rsidR="00902632" w:rsidRPr="00D50F58" w:rsidRDefault="00902632" w:rsidP="00D50F58">
      <w:pPr>
        <w:adjustRightInd w:val="0"/>
        <w:ind w:right="113"/>
        <w:jc w:val="both"/>
        <w:rPr>
          <w:rFonts w:asciiTheme="minorHAnsi" w:hAnsiTheme="minorHAnsi" w:cstheme="minorHAnsi"/>
        </w:rPr>
      </w:pPr>
      <w:r w:rsidRPr="00D50F58">
        <w:rPr>
          <w:rFonts w:asciiTheme="minorHAnsi" w:hAnsiTheme="minorHAnsi" w:cstheme="minorHAnsi"/>
        </w:rPr>
        <w:t xml:space="preserve">Il presente interpello costituisce </w:t>
      </w:r>
      <w:proofErr w:type="spellStart"/>
      <w:r w:rsidRPr="00D50F58">
        <w:rPr>
          <w:rFonts w:asciiTheme="minorHAnsi" w:hAnsiTheme="minorHAnsi" w:cstheme="minorHAnsi"/>
          <w:i/>
          <w:iCs/>
        </w:rPr>
        <w:t>lex</w:t>
      </w:r>
      <w:proofErr w:type="spellEnd"/>
      <w:r w:rsidRPr="00D50F58">
        <w:rPr>
          <w:rFonts w:asciiTheme="minorHAnsi" w:hAnsiTheme="minorHAnsi" w:cstheme="minorHAnsi"/>
          <w:i/>
          <w:iCs/>
        </w:rPr>
        <w:t xml:space="preserve"> </w:t>
      </w:r>
      <w:proofErr w:type="spellStart"/>
      <w:r w:rsidRPr="00D50F58">
        <w:rPr>
          <w:rFonts w:asciiTheme="minorHAnsi" w:hAnsiTheme="minorHAnsi" w:cstheme="minorHAnsi"/>
          <w:i/>
          <w:iCs/>
        </w:rPr>
        <w:t>specialis</w:t>
      </w:r>
      <w:proofErr w:type="spellEnd"/>
      <w:r w:rsidRPr="00D50F58">
        <w:rPr>
          <w:rFonts w:asciiTheme="minorHAnsi" w:hAnsiTheme="minorHAnsi" w:cstheme="minorHAnsi"/>
        </w:rPr>
        <w:t xml:space="preserve"> della procedura selettiva e pertanto la partecipazione alla stessa comporta implicitamente l'accettazione, senza riserva alcuna, di tutte le disposizioni ivi contenute.</w:t>
      </w:r>
    </w:p>
    <w:p w14:paraId="7F44AD41" w14:textId="77777777" w:rsidR="00902632" w:rsidRPr="00D50F58" w:rsidRDefault="00902632" w:rsidP="00D50F58">
      <w:pPr>
        <w:adjustRightInd w:val="0"/>
        <w:ind w:right="113"/>
        <w:jc w:val="both"/>
        <w:rPr>
          <w:rFonts w:asciiTheme="minorHAnsi" w:hAnsiTheme="minorHAnsi" w:cstheme="minorHAnsi"/>
        </w:rPr>
      </w:pPr>
      <w:r w:rsidRPr="00D50F58">
        <w:rPr>
          <w:rFonts w:asciiTheme="minorHAnsi" w:hAnsiTheme="minorHAnsi" w:cstheme="minorHAnsi"/>
        </w:rPr>
        <w:t>Il presente interpello non è vincolante per l'Amministrazione.</w:t>
      </w:r>
    </w:p>
    <w:p w14:paraId="08B7A222" w14:textId="77777777" w:rsidR="00902632" w:rsidRPr="00D50F58" w:rsidRDefault="00902632" w:rsidP="00D50F58">
      <w:pPr>
        <w:adjustRightInd w:val="0"/>
        <w:ind w:right="113"/>
        <w:rPr>
          <w:rFonts w:asciiTheme="minorHAnsi" w:hAnsiTheme="minorHAnsi" w:cstheme="minorHAnsi"/>
        </w:rPr>
      </w:pPr>
      <w:r w:rsidRPr="00D50F58">
        <w:rPr>
          <w:rFonts w:asciiTheme="minorHAnsi" w:hAnsiTheme="minorHAnsi" w:cstheme="minorHAnsi"/>
        </w:rPr>
        <w:t>L’Amministrazione, con motivato provvedimento, può:</w:t>
      </w:r>
    </w:p>
    <w:p w14:paraId="07D3AE39" w14:textId="77777777" w:rsidR="00902632" w:rsidRPr="00D50F58" w:rsidRDefault="00902632" w:rsidP="00D50F58">
      <w:pPr>
        <w:adjustRightInd w:val="0"/>
        <w:ind w:right="113"/>
        <w:rPr>
          <w:rFonts w:asciiTheme="minorHAnsi" w:hAnsiTheme="minorHAnsi" w:cstheme="minorHAnsi"/>
        </w:rPr>
      </w:pPr>
      <w:r w:rsidRPr="00D50F58">
        <w:rPr>
          <w:rFonts w:asciiTheme="minorHAnsi" w:hAnsiTheme="minorHAnsi" w:cstheme="minorHAnsi"/>
        </w:rPr>
        <w:t>- disporre la proroga o la riapertura dei termini per la presentazione delle domande di partecipazione all’interpello;</w:t>
      </w:r>
    </w:p>
    <w:p w14:paraId="5ECF7934" w14:textId="77777777" w:rsidR="00902632" w:rsidRPr="00D50F58" w:rsidRDefault="00902632" w:rsidP="00D50F58">
      <w:pPr>
        <w:adjustRightInd w:val="0"/>
        <w:ind w:right="113"/>
        <w:jc w:val="both"/>
        <w:rPr>
          <w:rFonts w:asciiTheme="minorHAnsi" w:hAnsiTheme="minorHAnsi" w:cstheme="minorHAnsi"/>
        </w:rPr>
      </w:pPr>
      <w:r w:rsidRPr="00D50F58">
        <w:rPr>
          <w:rFonts w:asciiTheme="minorHAnsi" w:hAnsiTheme="minorHAnsi" w:cstheme="minorHAnsi"/>
        </w:rPr>
        <w:t>- disporre, in ogni momento della procedura, l’eventuale revoca dell’interpello per sopravvenute cause ostative derivanti anche da disposizioni normative o per diversa valutazione di interesse dell’Ente.</w:t>
      </w:r>
    </w:p>
    <w:p w14:paraId="58699814" w14:textId="45347D34"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 xml:space="preserve">Per quanto non previsto dal presente interpello trova applicazione la normativa nazionale vigente in materia in quanto compatibile e la normativa regolamentare del Comune di </w:t>
      </w:r>
      <w:r w:rsidR="002840FF">
        <w:rPr>
          <w:rFonts w:asciiTheme="minorHAnsi" w:hAnsiTheme="minorHAnsi" w:cstheme="minorHAnsi"/>
          <w:sz w:val="22"/>
          <w:szCs w:val="22"/>
        </w:rPr>
        <w:t>Poggiardo</w:t>
      </w:r>
      <w:r w:rsidRPr="00D50F58">
        <w:rPr>
          <w:rFonts w:asciiTheme="minorHAnsi" w:hAnsiTheme="minorHAnsi" w:cstheme="minorHAnsi"/>
          <w:sz w:val="22"/>
          <w:szCs w:val="22"/>
        </w:rPr>
        <w:t xml:space="preserve">. </w:t>
      </w:r>
    </w:p>
    <w:p w14:paraId="65FC2F73" w14:textId="3310B335" w:rsidR="00902632" w:rsidRPr="00D50F58" w:rsidRDefault="00902632" w:rsidP="00D50F58">
      <w:pPr>
        <w:pStyle w:val="Default"/>
        <w:ind w:right="113"/>
        <w:jc w:val="both"/>
        <w:rPr>
          <w:rFonts w:asciiTheme="minorHAnsi" w:hAnsiTheme="minorHAnsi" w:cstheme="minorHAnsi"/>
          <w:sz w:val="22"/>
          <w:szCs w:val="22"/>
        </w:rPr>
      </w:pPr>
      <w:r w:rsidRPr="00D50F58">
        <w:rPr>
          <w:rFonts w:asciiTheme="minorHAnsi" w:hAnsiTheme="minorHAnsi" w:cstheme="minorHAnsi"/>
          <w:sz w:val="22"/>
          <w:szCs w:val="22"/>
        </w:rPr>
        <w:t>Contro il presente interpello è ammesso ricorso in sede giurisdizionale al Tribunale Amministrativo Regionale della Puglia</w:t>
      </w:r>
      <w:r w:rsidR="005D7577" w:rsidRPr="00D50F58">
        <w:rPr>
          <w:rFonts w:asciiTheme="minorHAnsi" w:hAnsiTheme="minorHAnsi" w:cstheme="minorHAnsi"/>
          <w:sz w:val="22"/>
          <w:szCs w:val="22"/>
        </w:rPr>
        <w:t xml:space="preserve"> </w:t>
      </w:r>
      <w:r w:rsidRPr="00D50F58">
        <w:rPr>
          <w:rFonts w:asciiTheme="minorHAnsi" w:hAnsiTheme="minorHAnsi" w:cstheme="minorHAnsi"/>
          <w:sz w:val="22"/>
          <w:szCs w:val="22"/>
        </w:rPr>
        <w:t>-</w:t>
      </w:r>
      <w:r w:rsidR="005D7577" w:rsidRPr="00D50F58">
        <w:rPr>
          <w:rFonts w:asciiTheme="minorHAnsi" w:hAnsiTheme="minorHAnsi" w:cstheme="minorHAnsi"/>
          <w:sz w:val="22"/>
          <w:szCs w:val="22"/>
        </w:rPr>
        <w:t xml:space="preserve"> </w:t>
      </w:r>
      <w:r w:rsidRPr="00D50F58">
        <w:rPr>
          <w:rFonts w:asciiTheme="minorHAnsi" w:hAnsiTheme="minorHAnsi" w:cstheme="minorHAnsi"/>
          <w:sz w:val="22"/>
          <w:szCs w:val="22"/>
        </w:rPr>
        <w:t xml:space="preserve">Sez. Lecce entro sessanta giorni dalla data di pubblicazione o ricorso straordinario al Presidente della Repubblica entro centoventi giorni dalla stessa data. </w:t>
      </w:r>
    </w:p>
    <w:p w14:paraId="16B5361B" w14:textId="77777777" w:rsidR="00902632" w:rsidRPr="00D50F58" w:rsidRDefault="00902632" w:rsidP="00D50F58">
      <w:pPr>
        <w:pStyle w:val="Default"/>
        <w:ind w:right="113"/>
        <w:jc w:val="both"/>
        <w:rPr>
          <w:rFonts w:asciiTheme="minorHAnsi" w:hAnsiTheme="minorHAnsi" w:cstheme="minorHAnsi"/>
          <w:color w:val="auto"/>
          <w:sz w:val="22"/>
          <w:szCs w:val="22"/>
        </w:rPr>
      </w:pPr>
      <w:r w:rsidRPr="00D50F58">
        <w:rPr>
          <w:rFonts w:asciiTheme="minorHAnsi" w:hAnsiTheme="minorHAnsi" w:cstheme="minorHAnsi"/>
          <w:sz w:val="22"/>
          <w:szCs w:val="22"/>
        </w:rPr>
        <w:t xml:space="preserve">Resta ferma la facoltà dell’Amministrazione di disporre con provvedimento motivato, in qualsiasi momento della procedura selettiva, l’esclusione dalla selezione, per difetto dei prescritti requisiti, per la mancata o </w:t>
      </w:r>
      <w:r w:rsidRPr="00D50F58">
        <w:rPr>
          <w:rFonts w:asciiTheme="minorHAnsi" w:hAnsiTheme="minorHAnsi" w:cstheme="minorHAnsi"/>
          <w:color w:val="auto"/>
          <w:sz w:val="22"/>
          <w:szCs w:val="22"/>
        </w:rPr>
        <w:t xml:space="preserve">incompleta presentazione della documentazione prevista o in esito alle verifiche richieste dalla medesima procedura selettiva. </w:t>
      </w:r>
    </w:p>
    <w:p w14:paraId="69978A63" w14:textId="77777777" w:rsidR="00902632" w:rsidRPr="00D50F58" w:rsidRDefault="00902632" w:rsidP="00D50F58">
      <w:pPr>
        <w:pStyle w:val="Default"/>
        <w:ind w:right="113"/>
        <w:jc w:val="both"/>
        <w:rPr>
          <w:rFonts w:asciiTheme="minorHAnsi" w:hAnsiTheme="minorHAnsi" w:cstheme="minorHAnsi"/>
          <w:color w:val="auto"/>
          <w:sz w:val="22"/>
          <w:szCs w:val="22"/>
        </w:rPr>
      </w:pPr>
      <w:r w:rsidRPr="00D50F58">
        <w:rPr>
          <w:rFonts w:asciiTheme="minorHAnsi" w:hAnsiTheme="minorHAnsi" w:cstheme="minorHAnsi"/>
          <w:color w:val="auto"/>
          <w:sz w:val="22"/>
          <w:szCs w:val="22"/>
        </w:rPr>
        <w:t xml:space="preserve">L’Amministrazione si riserva analoga facoltà disponendo di non procedere all’assunzione o di revocare la medesima, in caso di accertata mancanza, originaria o sopravvenuta, dei requisiti richiesti per la partecipazione alla selezione. </w:t>
      </w:r>
    </w:p>
    <w:p w14:paraId="5F385462" w14:textId="16A50DC3" w:rsidR="007870A2" w:rsidRPr="00D50F58" w:rsidRDefault="007870A2" w:rsidP="00D50F58">
      <w:pPr>
        <w:overflowPunct w:val="0"/>
        <w:adjustRightInd w:val="0"/>
        <w:ind w:right="113"/>
        <w:jc w:val="center"/>
        <w:rPr>
          <w:rFonts w:asciiTheme="minorHAnsi" w:hAnsiTheme="minorHAnsi" w:cstheme="minorHAnsi"/>
          <w:b/>
        </w:rPr>
      </w:pPr>
      <w:r w:rsidRPr="00D50F58">
        <w:rPr>
          <w:rFonts w:asciiTheme="minorHAnsi" w:hAnsiTheme="minorHAnsi" w:cstheme="minorHAnsi"/>
          <w:b/>
        </w:rPr>
        <w:t>Art. 1</w:t>
      </w:r>
      <w:r w:rsidR="00BF6FB4" w:rsidRPr="00D50F58">
        <w:rPr>
          <w:rFonts w:asciiTheme="minorHAnsi" w:hAnsiTheme="minorHAnsi" w:cstheme="minorHAnsi"/>
          <w:b/>
        </w:rPr>
        <w:t>2</w:t>
      </w:r>
    </w:p>
    <w:p w14:paraId="0F0A2F16" w14:textId="63483D7C" w:rsidR="007870A2" w:rsidRPr="00D50F58" w:rsidRDefault="007870A2" w:rsidP="00D50F58">
      <w:pPr>
        <w:overflowPunct w:val="0"/>
        <w:adjustRightInd w:val="0"/>
        <w:ind w:right="113"/>
        <w:jc w:val="center"/>
        <w:rPr>
          <w:rFonts w:asciiTheme="minorHAnsi" w:hAnsiTheme="minorHAnsi" w:cstheme="minorHAnsi"/>
        </w:rPr>
      </w:pPr>
      <w:r w:rsidRPr="00D50F58">
        <w:rPr>
          <w:rFonts w:asciiTheme="minorHAnsi" w:hAnsiTheme="minorHAnsi" w:cstheme="minorHAnsi"/>
          <w:b/>
        </w:rPr>
        <w:t>Disposizioni finali</w:t>
      </w:r>
    </w:p>
    <w:p w14:paraId="40AF8A93" w14:textId="73530225" w:rsidR="005965B6" w:rsidRPr="00D50F58" w:rsidRDefault="008D780C" w:rsidP="00D50F58">
      <w:pPr>
        <w:pStyle w:val="Default"/>
        <w:ind w:right="113"/>
        <w:jc w:val="both"/>
        <w:rPr>
          <w:rFonts w:asciiTheme="minorHAnsi" w:hAnsiTheme="minorHAnsi" w:cstheme="minorHAnsi"/>
          <w:spacing w:val="-2"/>
          <w:sz w:val="22"/>
          <w:szCs w:val="22"/>
        </w:rPr>
      </w:pPr>
      <w:r w:rsidRPr="00D50F58">
        <w:rPr>
          <w:rFonts w:asciiTheme="minorHAnsi" w:hAnsiTheme="minorHAnsi" w:cstheme="minorHAnsi"/>
          <w:color w:val="auto"/>
          <w:sz w:val="22"/>
          <w:szCs w:val="22"/>
        </w:rPr>
        <w:t xml:space="preserve">Il Servizio </w:t>
      </w:r>
      <w:r w:rsidR="00FD5E97" w:rsidRPr="00D50F58">
        <w:rPr>
          <w:rFonts w:asciiTheme="minorHAnsi" w:hAnsiTheme="minorHAnsi" w:cstheme="minorHAnsi"/>
          <w:sz w:val="22"/>
          <w:szCs w:val="22"/>
        </w:rPr>
        <w:t>Personale è l’unità organizzativa responsabile</w:t>
      </w:r>
      <w:r w:rsidR="00FD5E97" w:rsidRPr="00D50F58">
        <w:rPr>
          <w:rFonts w:asciiTheme="minorHAnsi" w:hAnsiTheme="minorHAnsi" w:cstheme="minorHAnsi"/>
          <w:spacing w:val="1"/>
          <w:sz w:val="22"/>
          <w:szCs w:val="22"/>
        </w:rPr>
        <w:t xml:space="preserve"> </w:t>
      </w:r>
      <w:r w:rsidR="009F5031">
        <w:rPr>
          <w:rFonts w:asciiTheme="minorHAnsi" w:hAnsiTheme="minorHAnsi" w:cstheme="minorHAnsi"/>
          <w:sz w:val="22"/>
          <w:szCs w:val="22"/>
        </w:rPr>
        <w:t xml:space="preserve">di </w:t>
      </w:r>
      <w:r w:rsidR="00FD5E97" w:rsidRPr="00D50F58">
        <w:rPr>
          <w:rFonts w:asciiTheme="minorHAnsi" w:hAnsiTheme="minorHAnsi" w:cstheme="minorHAnsi"/>
          <w:sz w:val="22"/>
          <w:szCs w:val="22"/>
        </w:rPr>
        <w:t xml:space="preserve">ogni adempimento istruttorio relativo alla presente procedura. Per chiarimenti ed informazioni gli interessati potranno rivolgersi </w:t>
      </w:r>
      <w:r w:rsidR="007870A2" w:rsidRPr="00D50F58">
        <w:rPr>
          <w:rFonts w:asciiTheme="minorHAnsi" w:hAnsiTheme="minorHAnsi" w:cstheme="minorHAnsi"/>
          <w:sz w:val="22"/>
          <w:szCs w:val="22"/>
        </w:rPr>
        <w:t xml:space="preserve">al personale della suddetta </w:t>
      </w:r>
      <w:r w:rsidR="00FD5E97" w:rsidRPr="00D50F58">
        <w:rPr>
          <w:rFonts w:asciiTheme="minorHAnsi" w:hAnsiTheme="minorHAnsi" w:cstheme="minorHAnsi"/>
          <w:sz w:val="22"/>
          <w:szCs w:val="22"/>
        </w:rPr>
        <w:t>struttura (</w:t>
      </w:r>
      <w:r w:rsidR="009F5031">
        <w:rPr>
          <w:rFonts w:asciiTheme="minorHAnsi" w:hAnsiTheme="minorHAnsi" w:cstheme="minorHAnsi"/>
          <w:sz w:val="22"/>
          <w:szCs w:val="22"/>
        </w:rPr>
        <w:t xml:space="preserve">Rag. Alfredo Resta </w:t>
      </w:r>
      <w:r w:rsidRPr="00D50F58">
        <w:rPr>
          <w:rFonts w:asciiTheme="minorHAnsi" w:hAnsiTheme="minorHAnsi" w:cstheme="minorHAnsi"/>
          <w:sz w:val="22"/>
          <w:szCs w:val="22"/>
        </w:rPr>
        <w:t>- T</w:t>
      </w:r>
      <w:r w:rsidR="00FD5E97" w:rsidRPr="00D50F58">
        <w:rPr>
          <w:rFonts w:asciiTheme="minorHAnsi" w:hAnsiTheme="minorHAnsi" w:cstheme="minorHAnsi"/>
          <w:sz w:val="22"/>
          <w:szCs w:val="22"/>
        </w:rPr>
        <w:t>el.</w:t>
      </w:r>
      <w:r w:rsidR="00FD5E97" w:rsidRPr="00D50F58">
        <w:rPr>
          <w:rFonts w:asciiTheme="minorHAnsi" w:hAnsiTheme="minorHAnsi" w:cstheme="minorHAnsi"/>
          <w:spacing w:val="1"/>
          <w:sz w:val="22"/>
          <w:szCs w:val="22"/>
        </w:rPr>
        <w:t xml:space="preserve"> </w:t>
      </w:r>
      <w:r w:rsidR="00FD5E97" w:rsidRPr="00D50F58">
        <w:rPr>
          <w:rFonts w:asciiTheme="minorHAnsi" w:hAnsiTheme="minorHAnsi" w:cstheme="minorHAnsi"/>
          <w:sz w:val="22"/>
          <w:szCs w:val="22"/>
        </w:rPr>
        <w:t>083</w:t>
      </w:r>
      <w:r w:rsidR="00ED11AA" w:rsidRPr="00D50F58">
        <w:rPr>
          <w:rFonts w:asciiTheme="minorHAnsi" w:hAnsiTheme="minorHAnsi" w:cstheme="minorHAnsi"/>
          <w:sz w:val="22"/>
          <w:szCs w:val="22"/>
        </w:rPr>
        <w:t>6</w:t>
      </w:r>
      <w:r w:rsidRPr="00D50F58">
        <w:rPr>
          <w:rFonts w:asciiTheme="minorHAnsi" w:hAnsiTheme="minorHAnsi" w:cstheme="minorHAnsi"/>
          <w:sz w:val="22"/>
          <w:szCs w:val="22"/>
        </w:rPr>
        <w:t>.</w:t>
      </w:r>
      <w:r w:rsidR="00ED11AA" w:rsidRPr="00D50F58">
        <w:rPr>
          <w:rFonts w:asciiTheme="minorHAnsi" w:hAnsiTheme="minorHAnsi" w:cstheme="minorHAnsi"/>
          <w:sz w:val="22"/>
          <w:szCs w:val="22"/>
        </w:rPr>
        <w:t>9098</w:t>
      </w:r>
      <w:r w:rsidRPr="00D50F58">
        <w:rPr>
          <w:rFonts w:asciiTheme="minorHAnsi" w:hAnsiTheme="minorHAnsi" w:cstheme="minorHAnsi"/>
          <w:sz w:val="22"/>
          <w:szCs w:val="22"/>
        </w:rPr>
        <w:t>46</w:t>
      </w:r>
      <w:r w:rsidR="009F5031">
        <w:rPr>
          <w:rFonts w:asciiTheme="minorHAnsi" w:hAnsiTheme="minorHAnsi" w:cstheme="minorHAnsi"/>
          <w:sz w:val="22"/>
          <w:szCs w:val="22"/>
        </w:rPr>
        <w:t xml:space="preserve">, </w:t>
      </w:r>
      <w:r w:rsidRPr="00D50F58">
        <w:rPr>
          <w:rFonts w:asciiTheme="minorHAnsi" w:hAnsiTheme="minorHAnsi" w:cstheme="minorHAnsi"/>
          <w:sz w:val="22"/>
          <w:szCs w:val="22"/>
        </w:rPr>
        <w:t xml:space="preserve">Email </w:t>
      </w:r>
      <w:r w:rsidR="009F5031">
        <w:rPr>
          <w:rFonts w:asciiTheme="minorHAnsi" w:hAnsiTheme="minorHAnsi" w:cstheme="minorHAnsi"/>
          <w:sz w:val="22"/>
          <w:szCs w:val="22"/>
        </w:rPr>
        <w:t>alfredoresta</w:t>
      </w:r>
      <w:r w:rsidRPr="00D50F58">
        <w:rPr>
          <w:rFonts w:asciiTheme="minorHAnsi" w:hAnsiTheme="minorHAnsi" w:cstheme="minorHAnsi"/>
          <w:sz w:val="22"/>
          <w:szCs w:val="22"/>
        </w:rPr>
        <w:t>@comune.poggiardo.le.it</w:t>
      </w:r>
      <w:r w:rsidR="006F2F50" w:rsidRPr="00D50F58">
        <w:rPr>
          <w:rFonts w:asciiTheme="minorHAnsi" w:hAnsiTheme="minorHAnsi" w:cstheme="minorHAnsi"/>
          <w:sz w:val="22"/>
          <w:szCs w:val="22"/>
        </w:rPr>
        <w:t>).</w:t>
      </w:r>
      <w:r w:rsidR="00FD5E97" w:rsidRPr="00D50F58">
        <w:rPr>
          <w:rFonts w:asciiTheme="minorHAnsi" w:hAnsiTheme="minorHAnsi" w:cstheme="minorHAnsi"/>
          <w:spacing w:val="-2"/>
          <w:sz w:val="22"/>
          <w:szCs w:val="22"/>
        </w:rPr>
        <w:t xml:space="preserve"> </w:t>
      </w:r>
    </w:p>
    <w:p w14:paraId="3294C6C3" w14:textId="112A74E1" w:rsidR="00C75912" w:rsidRPr="00D50F58" w:rsidRDefault="00C75912" w:rsidP="00D50F58">
      <w:pPr>
        <w:tabs>
          <w:tab w:val="left" w:pos="452"/>
        </w:tabs>
        <w:ind w:right="113"/>
        <w:contextualSpacing/>
        <w:rPr>
          <w:rFonts w:asciiTheme="minorHAnsi" w:hAnsiTheme="minorHAnsi" w:cstheme="minorHAnsi"/>
          <w:bCs/>
        </w:rPr>
      </w:pPr>
      <w:r w:rsidRPr="00D50F58">
        <w:rPr>
          <w:rFonts w:asciiTheme="minorHAnsi" w:hAnsiTheme="minorHAnsi" w:cstheme="minorHAnsi"/>
          <w:bCs/>
        </w:rPr>
        <w:t>Il presente Avviso verrà pubblicato:</w:t>
      </w:r>
    </w:p>
    <w:p w14:paraId="1099EBC7" w14:textId="6887D847" w:rsidR="00C75912" w:rsidRPr="00D50F58" w:rsidRDefault="00C75912" w:rsidP="005332A4">
      <w:pPr>
        <w:tabs>
          <w:tab w:val="left" w:pos="452"/>
        </w:tabs>
        <w:ind w:left="452" w:right="113"/>
        <w:contextualSpacing/>
        <w:jc w:val="both"/>
        <w:rPr>
          <w:rFonts w:asciiTheme="minorHAnsi" w:hAnsiTheme="minorHAnsi" w:cstheme="minorHAnsi"/>
          <w:bCs/>
        </w:rPr>
      </w:pPr>
      <w:r w:rsidRPr="00D50F58">
        <w:rPr>
          <w:rFonts w:asciiTheme="minorHAnsi" w:hAnsiTheme="minorHAnsi" w:cstheme="minorHAnsi"/>
          <w:bCs/>
        </w:rPr>
        <w:t>- sul sito internet (</w:t>
      </w:r>
      <w:r w:rsidR="00837FA3">
        <w:rPr>
          <w:rFonts w:asciiTheme="minorHAnsi" w:hAnsiTheme="minorHAnsi" w:cstheme="minorHAnsi"/>
          <w:bCs/>
        </w:rPr>
        <w:t>www.comune.poggiardo.le.it</w:t>
      </w:r>
      <w:r w:rsidRPr="00D50F58">
        <w:rPr>
          <w:rFonts w:asciiTheme="minorHAnsi" w:hAnsiTheme="minorHAnsi" w:cstheme="minorHAnsi"/>
          <w:bCs/>
        </w:rPr>
        <w:t>), all’Albo pretorio e nella sezione Amministrazione Trasparente/Bandi di concorso del Comune di Poggiardo;</w:t>
      </w:r>
    </w:p>
    <w:p w14:paraId="7BF6E8F6" w14:textId="77777777" w:rsidR="00C75912" w:rsidRPr="00D50F58" w:rsidRDefault="00C75912" w:rsidP="00D50F58">
      <w:pPr>
        <w:tabs>
          <w:tab w:val="left" w:pos="452"/>
        </w:tabs>
        <w:ind w:left="452" w:right="113"/>
        <w:contextualSpacing/>
        <w:rPr>
          <w:rFonts w:asciiTheme="minorHAnsi" w:hAnsiTheme="minorHAnsi" w:cstheme="minorHAnsi"/>
          <w:bCs/>
        </w:rPr>
      </w:pPr>
      <w:r w:rsidRPr="00D50F58">
        <w:rPr>
          <w:rFonts w:asciiTheme="minorHAnsi" w:hAnsiTheme="minorHAnsi" w:cstheme="minorHAnsi"/>
          <w:bCs/>
        </w:rPr>
        <w:t>- sul sito internet (www.provincia.le.it) e all’Albo pretorio della Provincia di Lecce;</w:t>
      </w:r>
    </w:p>
    <w:p w14:paraId="4A5423FF" w14:textId="77777777" w:rsidR="00C75912" w:rsidRPr="00D50F58" w:rsidRDefault="00C75912" w:rsidP="00D50F58">
      <w:pPr>
        <w:tabs>
          <w:tab w:val="left" w:pos="452"/>
        </w:tabs>
        <w:ind w:left="452" w:right="113"/>
        <w:contextualSpacing/>
        <w:rPr>
          <w:rFonts w:asciiTheme="minorHAnsi" w:hAnsiTheme="minorHAnsi" w:cstheme="minorHAnsi"/>
          <w:bCs/>
        </w:rPr>
      </w:pPr>
      <w:r w:rsidRPr="00D50F58">
        <w:rPr>
          <w:rFonts w:asciiTheme="minorHAnsi" w:hAnsiTheme="minorHAnsi" w:cstheme="minorHAnsi"/>
          <w:bCs/>
        </w:rPr>
        <w:t xml:space="preserve">- sul Portale del Dipartimento della Funzione Pubblica </w:t>
      </w:r>
      <w:hyperlink r:id="rId23" w:history="1">
        <w:r w:rsidRPr="00D50F58">
          <w:rPr>
            <w:rFonts w:asciiTheme="minorHAnsi" w:hAnsiTheme="minorHAnsi" w:cstheme="minorHAnsi"/>
            <w:bCs/>
          </w:rPr>
          <w:t>www.inpa.gov.it</w:t>
        </w:r>
      </w:hyperlink>
      <w:r w:rsidRPr="00D50F58">
        <w:rPr>
          <w:rFonts w:asciiTheme="minorHAnsi" w:hAnsiTheme="minorHAnsi" w:cstheme="minorHAnsi"/>
          <w:bCs/>
        </w:rPr>
        <w:t>.</w:t>
      </w:r>
    </w:p>
    <w:p w14:paraId="422F7B2A" w14:textId="77777777" w:rsidR="00C75912" w:rsidRPr="00D50F58" w:rsidRDefault="00C75912" w:rsidP="00D50F58">
      <w:pPr>
        <w:pStyle w:val="Default"/>
        <w:ind w:right="113"/>
        <w:jc w:val="both"/>
        <w:rPr>
          <w:rFonts w:asciiTheme="minorHAnsi" w:hAnsiTheme="minorHAnsi" w:cstheme="minorHAnsi"/>
          <w:color w:val="auto"/>
          <w:sz w:val="22"/>
          <w:szCs w:val="22"/>
        </w:rPr>
      </w:pPr>
    </w:p>
    <w:p w14:paraId="5AE8957F" w14:textId="18BA4435" w:rsidR="007870A2" w:rsidRPr="00D50F58" w:rsidRDefault="007870A2" w:rsidP="00D50F58">
      <w:pPr>
        <w:pStyle w:val="Default"/>
        <w:ind w:right="113"/>
        <w:jc w:val="both"/>
        <w:rPr>
          <w:rFonts w:asciiTheme="minorHAnsi" w:hAnsiTheme="minorHAnsi" w:cstheme="minorHAnsi"/>
          <w:spacing w:val="-2"/>
          <w:sz w:val="22"/>
          <w:szCs w:val="22"/>
        </w:rPr>
      </w:pPr>
      <w:r w:rsidRPr="00D50F58">
        <w:rPr>
          <w:rFonts w:asciiTheme="minorHAnsi" w:hAnsiTheme="minorHAnsi" w:cstheme="minorHAnsi"/>
          <w:spacing w:val="-2"/>
          <w:sz w:val="22"/>
          <w:szCs w:val="22"/>
        </w:rPr>
        <w:t xml:space="preserve">Poggiardo, </w:t>
      </w:r>
      <w:r w:rsidR="00EF4D5F">
        <w:rPr>
          <w:rFonts w:asciiTheme="minorHAnsi" w:hAnsiTheme="minorHAnsi" w:cstheme="minorHAnsi"/>
          <w:spacing w:val="-2"/>
          <w:sz w:val="22"/>
          <w:szCs w:val="22"/>
        </w:rPr>
        <w:t>29.12.2025</w:t>
      </w:r>
    </w:p>
    <w:p w14:paraId="4421ACA2" w14:textId="77777777" w:rsidR="007870A2" w:rsidRPr="00D50F58" w:rsidRDefault="007870A2" w:rsidP="00D50F58">
      <w:pPr>
        <w:pStyle w:val="Default"/>
        <w:ind w:right="113"/>
        <w:jc w:val="both"/>
        <w:rPr>
          <w:rFonts w:asciiTheme="minorHAnsi" w:hAnsiTheme="minorHAnsi" w:cstheme="minorHAnsi"/>
          <w:color w:val="auto"/>
          <w:sz w:val="22"/>
          <w:szCs w:val="22"/>
        </w:rPr>
      </w:pPr>
    </w:p>
    <w:p w14:paraId="6F468D00" w14:textId="77777777" w:rsidR="00453AEE" w:rsidRPr="00D50F58" w:rsidRDefault="00FD5E97" w:rsidP="00D50F58">
      <w:pPr>
        <w:pStyle w:val="Titolo2"/>
        <w:ind w:left="0" w:right="113"/>
        <w:jc w:val="center"/>
        <w:rPr>
          <w:rFonts w:asciiTheme="minorHAnsi" w:hAnsiTheme="minorHAnsi" w:cstheme="minorHAnsi"/>
          <w:b w:val="0"/>
          <w:bCs w:val="0"/>
          <w:sz w:val="22"/>
          <w:szCs w:val="22"/>
        </w:rPr>
      </w:pPr>
      <w:r w:rsidRPr="00D50F58">
        <w:rPr>
          <w:rFonts w:asciiTheme="minorHAnsi" w:hAnsiTheme="minorHAnsi" w:cstheme="minorHAnsi"/>
          <w:b w:val="0"/>
          <w:bCs w:val="0"/>
          <w:sz w:val="22"/>
          <w:szCs w:val="22"/>
        </w:rPr>
        <w:t>I</w:t>
      </w:r>
      <w:r w:rsidR="00453AEE" w:rsidRPr="00D50F58">
        <w:rPr>
          <w:rFonts w:asciiTheme="minorHAnsi" w:hAnsiTheme="minorHAnsi" w:cstheme="minorHAnsi"/>
          <w:b w:val="0"/>
          <w:bCs w:val="0"/>
          <w:sz w:val="22"/>
          <w:szCs w:val="22"/>
        </w:rPr>
        <w:t>l Responsabile del Settore Affari Generali</w:t>
      </w:r>
    </w:p>
    <w:p w14:paraId="7D6831B8" w14:textId="45DBC31A" w:rsidR="00D50F58" w:rsidRPr="0068204D" w:rsidRDefault="00EF4D5F" w:rsidP="00EF4D5F">
      <w:pPr>
        <w:pStyle w:val="Titolo2"/>
        <w:spacing w:line="276" w:lineRule="auto"/>
        <w:ind w:left="0" w:right="113"/>
        <w:rPr>
          <w:rFonts w:asciiTheme="minorHAnsi" w:hAnsiTheme="minorHAnsi" w:cstheme="minorHAnsi"/>
          <w:sz w:val="22"/>
          <w:szCs w:val="22"/>
        </w:rPr>
      </w:pPr>
      <w:r>
        <w:rPr>
          <w:rFonts w:asciiTheme="minorHAnsi" w:hAnsiTheme="minorHAnsi" w:cstheme="minorHAnsi"/>
          <w:b w:val="0"/>
          <w:bCs w:val="0"/>
          <w:sz w:val="22"/>
          <w:szCs w:val="22"/>
        </w:rPr>
        <w:t xml:space="preserve">                                                                                Avv. Francesco Stella</w:t>
      </w:r>
    </w:p>
    <w:sectPr w:rsidR="00D50F58" w:rsidRPr="0068204D" w:rsidSect="00077D7B">
      <w:footerReference w:type="default" r:id="rId24"/>
      <w:pgSz w:w="11910" w:h="16840"/>
      <w:pgMar w:top="1135" w:right="853" w:bottom="1418" w:left="1021" w:header="0" w:footer="10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B51383" w14:textId="77777777" w:rsidR="004C4E88" w:rsidRDefault="004C4E88">
      <w:r>
        <w:separator/>
      </w:r>
    </w:p>
  </w:endnote>
  <w:endnote w:type="continuationSeparator" w:id="0">
    <w:p w14:paraId="5F43D84D" w14:textId="77777777" w:rsidR="004C4E88" w:rsidRDefault="004C4E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657AA" w14:textId="6262EF1F" w:rsidR="00531D71" w:rsidRDefault="00531D71">
    <w:pPr>
      <w:pStyle w:val="Corpotesto"/>
      <w:spacing w:line="14" w:lineRule="auto"/>
      <w:ind w:left="0"/>
      <w:jc w:val="left"/>
      <w:rPr>
        <w:sz w:val="20"/>
      </w:rPr>
    </w:pPr>
    <w:r>
      <w:rPr>
        <w:noProof/>
        <w:lang w:eastAsia="it-IT"/>
      </w:rPr>
      <mc:AlternateContent>
        <mc:Choice Requires="wps">
          <w:drawing>
            <wp:anchor distT="0" distB="0" distL="114300" distR="114300" simplePos="0" relativeHeight="251659264" behindDoc="1" locked="0" layoutInCell="1" allowOverlap="1" wp14:anchorId="3CC90AD3" wp14:editId="549139CA">
              <wp:simplePos x="0" y="0"/>
              <wp:positionH relativeFrom="page">
                <wp:posOffset>3703320</wp:posOffset>
              </wp:positionH>
              <wp:positionV relativeFrom="page">
                <wp:posOffset>9885680</wp:posOffset>
              </wp:positionV>
              <wp:extent cx="152400" cy="194310"/>
              <wp:effectExtent l="0" t="0" r="0" b="0"/>
              <wp:wrapNone/>
              <wp:docPr id="1587274581"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B11939" w14:textId="27ACC3DE" w:rsidR="00531D71" w:rsidRPr="0068204D" w:rsidRDefault="00531D71">
                          <w:pPr>
                            <w:pStyle w:val="Corpotesto"/>
                            <w:spacing w:before="10"/>
                            <w:ind w:left="60"/>
                            <w:jc w:val="left"/>
                            <w:rPr>
                              <w:rFonts w:asciiTheme="minorHAnsi" w:hAnsiTheme="minorHAnsi" w:cstheme="minorHAnsi"/>
                              <w:sz w:val="18"/>
                              <w:szCs w:val="18"/>
                            </w:rPr>
                          </w:pPr>
                          <w:r w:rsidRPr="0068204D">
                            <w:rPr>
                              <w:rFonts w:asciiTheme="minorHAnsi" w:hAnsiTheme="minorHAnsi" w:cstheme="minorHAnsi"/>
                              <w:sz w:val="18"/>
                              <w:szCs w:val="18"/>
                            </w:rPr>
                            <w:fldChar w:fldCharType="begin"/>
                          </w:r>
                          <w:r w:rsidRPr="0068204D">
                            <w:rPr>
                              <w:rFonts w:asciiTheme="minorHAnsi" w:hAnsiTheme="minorHAnsi" w:cstheme="minorHAnsi"/>
                              <w:sz w:val="18"/>
                              <w:szCs w:val="18"/>
                            </w:rPr>
                            <w:instrText xml:space="preserve"> PAGE </w:instrText>
                          </w:r>
                          <w:r w:rsidRPr="0068204D">
                            <w:rPr>
                              <w:rFonts w:asciiTheme="minorHAnsi" w:hAnsiTheme="minorHAnsi" w:cstheme="minorHAnsi"/>
                              <w:sz w:val="18"/>
                              <w:szCs w:val="18"/>
                            </w:rPr>
                            <w:fldChar w:fldCharType="separate"/>
                          </w:r>
                          <w:r w:rsidR="00F7439D">
                            <w:rPr>
                              <w:rFonts w:asciiTheme="minorHAnsi" w:hAnsiTheme="minorHAnsi" w:cstheme="minorHAnsi"/>
                              <w:noProof/>
                              <w:sz w:val="18"/>
                              <w:szCs w:val="18"/>
                            </w:rPr>
                            <w:t>2</w:t>
                          </w:r>
                          <w:r w:rsidRPr="0068204D">
                            <w:rPr>
                              <w:rFonts w:asciiTheme="minorHAnsi" w:hAnsiTheme="minorHAnsi" w:cstheme="minorHAnsi"/>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C90AD3" id="_x0000_t202" coordsize="21600,21600" o:spt="202" path="m,l,21600r21600,l21600,xe">
              <v:stroke joinstyle="miter"/>
              <v:path gradientshapeok="t" o:connecttype="rect"/>
            </v:shapetype>
            <v:shape id="Casella di testo 1" o:spid="_x0000_s1026" type="#_x0000_t202" style="position:absolute;margin-left:291.6pt;margin-top:778.4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" filled="f" stroked="f">
              <v:textbox inset="0,0,0,0">
                <w:txbxContent>
                  <w:p w14:paraId="07B11939" w14:textId="27ACC3DE" w:rsidR="00531D71" w:rsidRPr="0068204D" w:rsidRDefault="00531D71">
                    <w:pPr>
                      <w:pStyle w:val="Corpotesto"/>
                      <w:spacing w:before="10"/>
                      <w:ind w:left="60"/>
                      <w:jc w:val="left"/>
                      <w:rPr>
                        <w:rFonts w:asciiTheme="minorHAnsi" w:hAnsiTheme="minorHAnsi" w:cstheme="minorHAnsi"/>
                        <w:sz w:val="18"/>
                        <w:szCs w:val="18"/>
                      </w:rPr>
                    </w:pPr>
                    <w:r w:rsidRPr="0068204D">
                      <w:rPr>
                        <w:rFonts w:asciiTheme="minorHAnsi" w:hAnsiTheme="minorHAnsi" w:cstheme="minorHAnsi"/>
                        <w:sz w:val="18"/>
                        <w:szCs w:val="18"/>
                      </w:rPr>
                      <w:fldChar w:fldCharType="begin"/>
                    </w:r>
                    <w:r w:rsidRPr="0068204D">
                      <w:rPr>
                        <w:rFonts w:asciiTheme="minorHAnsi" w:hAnsiTheme="minorHAnsi" w:cstheme="minorHAnsi"/>
                        <w:sz w:val="18"/>
                        <w:szCs w:val="18"/>
                      </w:rPr>
                      <w:instrText xml:space="preserve"> PAGE </w:instrText>
                    </w:r>
                    <w:r w:rsidRPr="0068204D">
                      <w:rPr>
                        <w:rFonts w:asciiTheme="minorHAnsi" w:hAnsiTheme="minorHAnsi" w:cstheme="minorHAnsi"/>
                        <w:sz w:val="18"/>
                        <w:szCs w:val="18"/>
                      </w:rPr>
                      <w:fldChar w:fldCharType="separate"/>
                    </w:r>
                    <w:r w:rsidR="00F7439D">
                      <w:rPr>
                        <w:rFonts w:asciiTheme="minorHAnsi" w:hAnsiTheme="minorHAnsi" w:cstheme="minorHAnsi"/>
                        <w:noProof/>
                        <w:sz w:val="18"/>
                        <w:szCs w:val="18"/>
                      </w:rPr>
                      <w:t>2</w:t>
                    </w:r>
                    <w:r w:rsidRPr="0068204D">
                      <w:rPr>
                        <w:rFonts w:asciiTheme="minorHAnsi" w:hAnsiTheme="minorHAnsi" w:cstheme="minorHAnsi"/>
                        <w:sz w:val="18"/>
                        <w:szCs w:val="18"/>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502903" w14:textId="77777777" w:rsidR="004C4E88" w:rsidRDefault="004C4E88">
      <w:r>
        <w:separator/>
      </w:r>
    </w:p>
  </w:footnote>
  <w:footnote w:type="continuationSeparator" w:id="0">
    <w:p w14:paraId="2AD7D737" w14:textId="77777777" w:rsidR="004C4E88" w:rsidRDefault="004C4E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C435C"/>
    <w:multiLevelType w:val="hybridMultilevel"/>
    <w:tmpl w:val="B20ACF70"/>
    <w:lvl w:ilvl="0" w:tplc="A86CA034">
      <w:start w:val="1"/>
      <w:numFmt w:val="decimal"/>
      <w:lvlText w:val="%1."/>
      <w:lvlJc w:val="left"/>
      <w:pPr>
        <w:ind w:left="832" w:hanging="348"/>
      </w:pPr>
      <w:rPr>
        <w:rFonts w:ascii="Times New Roman" w:eastAsia="Times New Roman" w:hAnsi="Times New Roman" w:cs="Times New Roman" w:hint="default"/>
        <w:w w:val="100"/>
        <w:sz w:val="24"/>
        <w:szCs w:val="24"/>
        <w:lang w:val="it-IT" w:eastAsia="en-US" w:bidi="ar-SA"/>
      </w:rPr>
    </w:lvl>
    <w:lvl w:ilvl="1" w:tplc="628E5F38">
      <w:numFmt w:val="bullet"/>
      <w:lvlText w:val="•"/>
      <w:lvlJc w:val="left"/>
      <w:pPr>
        <w:ind w:left="1742" w:hanging="348"/>
      </w:pPr>
      <w:rPr>
        <w:rFonts w:hint="default"/>
        <w:lang w:val="it-IT" w:eastAsia="en-US" w:bidi="ar-SA"/>
      </w:rPr>
    </w:lvl>
    <w:lvl w:ilvl="2" w:tplc="5CD0F20A">
      <w:numFmt w:val="bullet"/>
      <w:lvlText w:val="•"/>
      <w:lvlJc w:val="left"/>
      <w:pPr>
        <w:ind w:left="2645" w:hanging="348"/>
      </w:pPr>
      <w:rPr>
        <w:rFonts w:hint="default"/>
        <w:lang w:val="it-IT" w:eastAsia="en-US" w:bidi="ar-SA"/>
      </w:rPr>
    </w:lvl>
    <w:lvl w:ilvl="3" w:tplc="08F4C2D0">
      <w:numFmt w:val="bullet"/>
      <w:lvlText w:val="•"/>
      <w:lvlJc w:val="left"/>
      <w:pPr>
        <w:ind w:left="3547" w:hanging="348"/>
      </w:pPr>
      <w:rPr>
        <w:rFonts w:hint="default"/>
        <w:lang w:val="it-IT" w:eastAsia="en-US" w:bidi="ar-SA"/>
      </w:rPr>
    </w:lvl>
    <w:lvl w:ilvl="4" w:tplc="41CCC3D2">
      <w:numFmt w:val="bullet"/>
      <w:lvlText w:val="•"/>
      <w:lvlJc w:val="left"/>
      <w:pPr>
        <w:ind w:left="4450" w:hanging="348"/>
      </w:pPr>
      <w:rPr>
        <w:rFonts w:hint="default"/>
        <w:lang w:val="it-IT" w:eastAsia="en-US" w:bidi="ar-SA"/>
      </w:rPr>
    </w:lvl>
    <w:lvl w:ilvl="5" w:tplc="DF5A2B9E">
      <w:numFmt w:val="bullet"/>
      <w:lvlText w:val="•"/>
      <w:lvlJc w:val="left"/>
      <w:pPr>
        <w:ind w:left="5353" w:hanging="348"/>
      </w:pPr>
      <w:rPr>
        <w:rFonts w:hint="default"/>
        <w:lang w:val="it-IT" w:eastAsia="en-US" w:bidi="ar-SA"/>
      </w:rPr>
    </w:lvl>
    <w:lvl w:ilvl="6" w:tplc="A8F442CA">
      <w:numFmt w:val="bullet"/>
      <w:lvlText w:val="•"/>
      <w:lvlJc w:val="left"/>
      <w:pPr>
        <w:ind w:left="6255" w:hanging="348"/>
      </w:pPr>
      <w:rPr>
        <w:rFonts w:hint="default"/>
        <w:lang w:val="it-IT" w:eastAsia="en-US" w:bidi="ar-SA"/>
      </w:rPr>
    </w:lvl>
    <w:lvl w:ilvl="7" w:tplc="A79A4F42">
      <w:numFmt w:val="bullet"/>
      <w:lvlText w:val="•"/>
      <w:lvlJc w:val="left"/>
      <w:pPr>
        <w:ind w:left="7158" w:hanging="348"/>
      </w:pPr>
      <w:rPr>
        <w:rFonts w:hint="default"/>
        <w:lang w:val="it-IT" w:eastAsia="en-US" w:bidi="ar-SA"/>
      </w:rPr>
    </w:lvl>
    <w:lvl w:ilvl="8" w:tplc="1F6E46F2">
      <w:numFmt w:val="bullet"/>
      <w:lvlText w:val="•"/>
      <w:lvlJc w:val="left"/>
      <w:pPr>
        <w:ind w:left="8061" w:hanging="348"/>
      </w:pPr>
      <w:rPr>
        <w:rFonts w:hint="default"/>
        <w:lang w:val="it-IT" w:eastAsia="en-US" w:bidi="ar-SA"/>
      </w:rPr>
    </w:lvl>
  </w:abstractNum>
  <w:abstractNum w:abstractNumId="1" w15:restartNumberingAfterBreak="0">
    <w:nsid w:val="152D2165"/>
    <w:multiLevelType w:val="hybridMultilevel"/>
    <w:tmpl w:val="8A8CBE92"/>
    <w:lvl w:ilvl="0" w:tplc="62DAB972">
      <w:start w:val="1"/>
      <w:numFmt w:val="lowerLetter"/>
      <w:lvlText w:val="%1)"/>
      <w:lvlJc w:val="left"/>
      <w:pPr>
        <w:ind w:left="359" w:hanging="247"/>
      </w:pPr>
      <w:rPr>
        <w:rFonts w:ascii="Times New Roman" w:eastAsia="Times New Roman" w:hAnsi="Times New Roman" w:cs="Times New Roman" w:hint="default"/>
        <w:spacing w:val="-1"/>
        <w:w w:val="100"/>
        <w:sz w:val="24"/>
        <w:szCs w:val="24"/>
        <w:lang w:val="it-IT" w:eastAsia="en-US" w:bidi="ar-SA"/>
      </w:rPr>
    </w:lvl>
    <w:lvl w:ilvl="1" w:tplc="C6369230">
      <w:numFmt w:val="bullet"/>
      <w:lvlText w:val="•"/>
      <w:lvlJc w:val="left"/>
      <w:pPr>
        <w:ind w:left="1310" w:hanging="247"/>
      </w:pPr>
      <w:rPr>
        <w:rFonts w:hint="default"/>
        <w:lang w:val="it-IT" w:eastAsia="en-US" w:bidi="ar-SA"/>
      </w:rPr>
    </w:lvl>
    <w:lvl w:ilvl="2" w:tplc="E9785AEE">
      <w:numFmt w:val="bullet"/>
      <w:lvlText w:val="•"/>
      <w:lvlJc w:val="left"/>
      <w:pPr>
        <w:ind w:left="2261" w:hanging="247"/>
      </w:pPr>
      <w:rPr>
        <w:rFonts w:hint="default"/>
        <w:lang w:val="it-IT" w:eastAsia="en-US" w:bidi="ar-SA"/>
      </w:rPr>
    </w:lvl>
    <w:lvl w:ilvl="3" w:tplc="E98E8908">
      <w:numFmt w:val="bullet"/>
      <w:lvlText w:val="•"/>
      <w:lvlJc w:val="left"/>
      <w:pPr>
        <w:ind w:left="3211" w:hanging="247"/>
      </w:pPr>
      <w:rPr>
        <w:rFonts w:hint="default"/>
        <w:lang w:val="it-IT" w:eastAsia="en-US" w:bidi="ar-SA"/>
      </w:rPr>
    </w:lvl>
    <w:lvl w:ilvl="4" w:tplc="95C66BC8">
      <w:numFmt w:val="bullet"/>
      <w:lvlText w:val="•"/>
      <w:lvlJc w:val="left"/>
      <w:pPr>
        <w:ind w:left="4162" w:hanging="247"/>
      </w:pPr>
      <w:rPr>
        <w:rFonts w:hint="default"/>
        <w:lang w:val="it-IT" w:eastAsia="en-US" w:bidi="ar-SA"/>
      </w:rPr>
    </w:lvl>
    <w:lvl w:ilvl="5" w:tplc="611E290A">
      <w:numFmt w:val="bullet"/>
      <w:lvlText w:val="•"/>
      <w:lvlJc w:val="left"/>
      <w:pPr>
        <w:ind w:left="5113" w:hanging="247"/>
      </w:pPr>
      <w:rPr>
        <w:rFonts w:hint="default"/>
        <w:lang w:val="it-IT" w:eastAsia="en-US" w:bidi="ar-SA"/>
      </w:rPr>
    </w:lvl>
    <w:lvl w:ilvl="6" w:tplc="AE440916">
      <w:numFmt w:val="bullet"/>
      <w:lvlText w:val="•"/>
      <w:lvlJc w:val="left"/>
      <w:pPr>
        <w:ind w:left="6063" w:hanging="247"/>
      </w:pPr>
      <w:rPr>
        <w:rFonts w:hint="default"/>
        <w:lang w:val="it-IT" w:eastAsia="en-US" w:bidi="ar-SA"/>
      </w:rPr>
    </w:lvl>
    <w:lvl w:ilvl="7" w:tplc="D590A77A">
      <w:numFmt w:val="bullet"/>
      <w:lvlText w:val="•"/>
      <w:lvlJc w:val="left"/>
      <w:pPr>
        <w:ind w:left="7014" w:hanging="247"/>
      </w:pPr>
      <w:rPr>
        <w:rFonts w:hint="default"/>
        <w:lang w:val="it-IT" w:eastAsia="en-US" w:bidi="ar-SA"/>
      </w:rPr>
    </w:lvl>
    <w:lvl w:ilvl="8" w:tplc="7854D090">
      <w:numFmt w:val="bullet"/>
      <w:lvlText w:val="•"/>
      <w:lvlJc w:val="left"/>
      <w:pPr>
        <w:ind w:left="7965" w:hanging="247"/>
      </w:pPr>
      <w:rPr>
        <w:rFonts w:hint="default"/>
        <w:lang w:val="it-IT" w:eastAsia="en-US" w:bidi="ar-SA"/>
      </w:rPr>
    </w:lvl>
  </w:abstractNum>
  <w:abstractNum w:abstractNumId="2" w15:restartNumberingAfterBreak="0">
    <w:nsid w:val="1BB65BE9"/>
    <w:multiLevelType w:val="hybridMultilevel"/>
    <w:tmpl w:val="A626B178"/>
    <w:lvl w:ilvl="0" w:tplc="F4C02EF0">
      <w:numFmt w:val="bullet"/>
      <w:lvlText w:val="-"/>
      <w:lvlJc w:val="left"/>
      <w:pPr>
        <w:ind w:left="112" w:hanging="140"/>
      </w:pPr>
      <w:rPr>
        <w:rFonts w:ascii="Times New Roman" w:eastAsia="Times New Roman" w:hAnsi="Times New Roman" w:cs="Times New Roman" w:hint="default"/>
        <w:w w:val="99"/>
        <w:sz w:val="24"/>
        <w:szCs w:val="24"/>
        <w:lang w:val="it-IT" w:eastAsia="en-US" w:bidi="ar-SA"/>
      </w:rPr>
    </w:lvl>
    <w:lvl w:ilvl="1" w:tplc="1D1E7450">
      <w:numFmt w:val="bullet"/>
      <w:lvlText w:val="•"/>
      <w:lvlJc w:val="left"/>
      <w:pPr>
        <w:ind w:left="1094" w:hanging="140"/>
      </w:pPr>
      <w:rPr>
        <w:rFonts w:hint="default"/>
        <w:lang w:val="it-IT" w:eastAsia="en-US" w:bidi="ar-SA"/>
      </w:rPr>
    </w:lvl>
    <w:lvl w:ilvl="2" w:tplc="A988373C">
      <w:numFmt w:val="bullet"/>
      <w:lvlText w:val="•"/>
      <w:lvlJc w:val="left"/>
      <w:pPr>
        <w:ind w:left="2069" w:hanging="140"/>
      </w:pPr>
      <w:rPr>
        <w:rFonts w:hint="default"/>
        <w:lang w:val="it-IT" w:eastAsia="en-US" w:bidi="ar-SA"/>
      </w:rPr>
    </w:lvl>
    <w:lvl w:ilvl="3" w:tplc="4B86B2FA">
      <w:numFmt w:val="bullet"/>
      <w:lvlText w:val="•"/>
      <w:lvlJc w:val="left"/>
      <w:pPr>
        <w:ind w:left="3043" w:hanging="140"/>
      </w:pPr>
      <w:rPr>
        <w:rFonts w:hint="default"/>
        <w:lang w:val="it-IT" w:eastAsia="en-US" w:bidi="ar-SA"/>
      </w:rPr>
    </w:lvl>
    <w:lvl w:ilvl="4" w:tplc="D4AC5F62">
      <w:numFmt w:val="bullet"/>
      <w:lvlText w:val="•"/>
      <w:lvlJc w:val="left"/>
      <w:pPr>
        <w:ind w:left="4018" w:hanging="140"/>
      </w:pPr>
      <w:rPr>
        <w:rFonts w:hint="default"/>
        <w:lang w:val="it-IT" w:eastAsia="en-US" w:bidi="ar-SA"/>
      </w:rPr>
    </w:lvl>
    <w:lvl w:ilvl="5" w:tplc="977A8FC4">
      <w:numFmt w:val="bullet"/>
      <w:lvlText w:val="•"/>
      <w:lvlJc w:val="left"/>
      <w:pPr>
        <w:ind w:left="4993" w:hanging="140"/>
      </w:pPr>
      <w:rPr>
        <w:rFonts w:hint="default"/>
        <w:lang w:val="it-IT" w:eastAsia="en-US" w:bidi="ar-SA"/>
      </w:rPr>
    </w:lvl>
    <w:lvl w:ilvl="6" w:tplc="F05A4C30">
      <w:numFmt w:val="bullet"/>
      <w:lvlText w:val="•"/>
      <w:lvlJc w:val="left"/>
      <w:pPr>
        <w:ind w:left="5967" w:hanging="140"/>
      </w:pPr>
      <w:rPr>
        <w:rFonts w:hint="default"/>
        <w:lang w:val="it-IT" w:eastAsia="en-US" w:bidi="ar-SA"/>
      </w:rPr>
    </w:lvl>
    <w:lvl w:ilvl="7" w:tplc="38323C54">
      <w:numFmt w:val="bullet"/>
      <w:lvlText w:val="•"/>
      <w:lvlJc w:val="left"/>
      <w:pPr>
        <w:ind w:left="6942" w:hanging="140"/>
      </w:pPr>
      <w:rPr>
        <w:rFonts w:hint="default"/>
        <w:lang w:val="it-IT" w:eastAsia="en-US" w:bidi="ar-SA"/>
      </w:rPr>
    </w:lvl>
    <w:lvl w:ilvl="8" w:tplc="B16880FA">
      <w:numFmt w:val="bullet"/>
      <w:lvlText w:val="•"/>
      <w:lvlJc w:val="left"/>
      <w:pPr>
        <w:ind w:left="7917" w:hanging="140"/>
      </w:pPr>
      <w:rPr>
        <w:rFonts w:hint="default"/>
        <w:lang w:val="it-IT" w:eastAsia="en-US" w:bidi="ar-SA"/>
      </w:rPr>
    </w:lvl>
  </w:abstractNum>
  <w:abstractNum w:abstractNumId="3" w15:restartNumberingAfterBreak="0">
    <w:nsid w:val="26E84F93"/>
    <w:multiLevelType w:val="singleLevel"/>
    <w:tmpl w:val="57667CAC"/>
    <w:lvl w:ilvl="0">
      <w:start w:val="1"/>
      <w:numFmt w:val="decimal"/>
      <w:lvlText w:val="%1- "/>
      <w:legacy w:legacy="1" w:legacySpace="0" w:legacyIndent="283"/>
      <w:lvlJc w:val="left"/>
      <w:pPr>
        <w:ind w:left="1134" w:hanging="283"/>
      </w:pPr>
      <w:rPr>
        <w:rFonts w:ascii="Times New Roman" w:hAnsi="Times New Roman" w:hint="default"/>
        <w:b w:val="0"/>
        <w:i w:val="0"/>
        <w:sz w:val="24"/>
        <w:u w:val="none"/>
      </w:rPr>
    </w:lvl>
  </w:abstractNum>
  <w:abstractNum w:abstractNumId="4" w15:restartNumberingAfterBreak="0">
    <w:nsid w:val="33D9F385"/>
    <w:multiLevelType w:val="hybridMultilevel"/>
    <w:tmpl w:val="8A2ED480"/>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6CB4416"/>
    <w:multiLevelType w:val="hybridMultilevel"/>
    <w:tmpl w:val="6C883682"/>
    <w:lvl w:ilvl="0" w:tplc="A96AFC14">
      <w:start w:val="1"/>
      <w:numFmt w:val="decimal"/>
      <w:lvlText w:val="%1."/>
      <w:lvlJc w:val="left"/>
      <w:pPr>
        <w:ind w:left="820" w:hanging="348"/>
      </w:pPr>
      <w:rPr>
        <w:rFonts w:ascii="Times New Roman" w:eastAsia="Times New Roman" w:hAnsi="Times New Roman" w:cs="Times New Roman" w:hint="default"/>
        <w:w w:val="100"/>
        <w:sz w:val="24"/>
        <w:szCs w:val="24"/>
        <w:lang w:val="it-IT" w:eastAsia="en-US" w:bidi="ar-SA"/>
      </w:rPr>
    </w:lvl>
    <w:lvl w:ilvl="1" w:tplc="26502BBA">
      <w:numFmt w:val="bullet"/>
      <w:lvlText w:val="•"/>
      <w:lvlJc w:val="left"/>
      <w:pPr>
        <w:ind w:left="1724" w:hanging="348"/>
      </w:pPr>
      <w:rPr>
        <w:rFonts w:hint="default"/>
        <w:lang w:val="it-IT" w:eastAsia="en-US" w:bidi="ar-SA"/>
      </w:rPr>
    </w:lvl>
    <w:lvl w:ilvl="2" w:tplc="F3965592">
      <w:numFmt w:val="bullet"/>
      <w:lvlText w:val="•"/>
      <w:lvlJc w:val="left"/>
      <w:pPr>
        <w:ind w:left="2629" w:hanging="348"/>
      </w:pPr>
      <w:rPr>
        <w:rFonts w:hint="default"/>
        <w:lang w:val="it-IT" w:eastAsia="en-US" w:bidi="ar-SA"/>
      </w:rPr>
    </w:lvl>
    <w:lvl w:ilvl="3" w:tplc="3FC02BEA">
      <w:numFmt w:val="bullet"/>
      <w:lvlText w:val="•"/>
      <w:lvlJc w:val="left"/>
      <w:pPr>
        <w:ind w:left="3533" w:hanging="348"/>
      </w:pPr>
      <w:rPr>
        <w:rFonts w:hint="default"/>
        <w:lang w:val="it-IT" w:eastAsia="en-US" w:bidi="ar-SA"/>
      </w:rPr>
    </w:lvl>
    <w:lvl w:ilvl="4" w:tplc="2BA01896">
      <w:numFmt w:val="bullet"/>
      <w:lvlText w:val="•"/>
      <w:lvlJc w:val="left"/>
      <w:pPr>
        <w:ind w:left="4438" w:hanging="348"/>
      </w:pPr>
      <w:rPr>
        <w:rFonts w:hint="default"/>
        <w:lang w:val="it-IT" w:eastAsia="en-US" w:bidi="ar-SA"/>
      </w:rPr>
    </w:lvl>
    <w:lvl w:ilvl="5" w:tplc="80164452">
      <w:numFmt w:val="bullet"/>
      <w:lvlText w:val="•"/>
      <w:lvlJc w:val="left"/>
      <w:pPr>
        <w:ind w:left="5343" w:hanging="348"/>
      </w:pPr>
      <w:rPr>
        <w:rFonts w:hint="default"/>
        <w:lang w:val="it-IT" w:eastAsia="en-US" w:bidi="ar-SA"/>
      </w:rPr>
    </w:lvl>
    <w:lvl w:ilvl="6" w:tplc="84D447B4">
      <w:numFmt w:val="bullet"/>
      <w:lvlText w:val="•"/>
      <w:lvlJc w:val="left"/>
      <w:pPr>
        <w:ind w:left="6247" w:hanging="348"/>
      </w:pPr>
      <w:rPr>
        <w:rFonts w:hint="default"/>
        <w:lang w:val="it-IT" w:eastAsia="en-US" w:bidi="ar-SA"/>
      </w:rPr>
    </w:lvl>
    <w:lvl w:ilvl="7" w:tplc="4BB2762A">
      <w:numFmt w:val="bullet"/>
      <w:lvlText w:val="•"/>
      <w:lvlJc w:val="left"/>
      <w:pPr>
        <w:ind w:left="7152" w:hanging="348"/>
      </w:pPr>
      <w:rPr>
        <w:rFonts w:hint="default"/>
        <w:lang w:val="it-IT" w:eastAsia="en-US" w:bidi="ar-SA"/>
      </w:rPr>
    </w:lvl>
    <w:lvl w:ilvl="8" w:tplc="BCDCFCFA">
      <w:numFmt w:val="bullet"/>
      <w:lvlText w:val="•"/>
      <w:lvlJc w:val="left"/>
      <w:pPr>
        <w:ind w:left="8057" w:hanging="348"/>
      </w:pPr>
      <w:rPr>
        <w:rFonts w:hint="default"/>
        <w:lang w:val="it-IT" w:eastAsia="en-US" w:bidi="ar-SA"/>
      </w:rPr>
    </w:lvl>
  </w:abstractNum>
  <w:abstractNum w:abstractNumId="6" w15:restartNumberingAfterBreak="0">
    <w:nsid w:val="394960FA"/>
    <w:multiLevelType w:val="hybridMultilevel"/>
    <w:tmpl w:val="3EDA8798"/>
    <w:lvl w:ilvl="0" w:tplc="3E52367C">
      <w:start w:val="1"/>
      <w:numFmt w:val="decimal"/>
      <w:lvlText w:val="%1."/>
      <w:lvlJc w:val="left"/>
      <w:pPr>
        <w:ind w:left="112" w:hanging="317"/>
      </w:pPr>
      <w:rPr>
        <w:rFonts w:ascii="Times New Roman" w:eastAsia="Times New Roman" w:hAnsi="Times New Roman" w:cs="Times New Roman" w:hint="default"/>
        <w:w w:val="100"/>
        <w:sz w:val="24"/>
        <w:szCs w:val="24"/>
        <w:lang w:val="it-IT" w:eastAsia="en-US" w:bidi="ar-SA"/>
      </w:rPr>
    </w:lvl>
    <w:lvl w:ilvl="1" w:tplc="947E37B2">
      <w:start w:val="1"/>
      <w:numFmt w:val="decimal"/>
      <w:lvlText w:val="%2)"/>
      <w:lvlJc w:val="left"/>
      <w:pPr>
        <w:ind w:left="821" w:hanging="348"/>
      </w:pPr>
      <w:rPr>
        <w:rFonts w:ascii="Times New Roman" w:eastAsia="Times New Roman" w:hAnsi="Times New Roman" w:cs="Times New Roman" w:hint="default"/>
        <w:b/>
        <w:bCs/>
        <w:w w:val="99"/>
        <w:sz w:val="24"/>
        <w:szCs w:val="24"/>
        <w:lang w:val="it-IT" w:eastAsia="en-US" w:bidi="ar-SA"/>
      </w:rPr>
    </w:lvl>
    <w:lvl w:ilvl="2" w:tplc="0BD0A9D8">
      <w:numFmt w:val="bullet"/>
      <w:lvlText w:val="•"/>
      <w:lvlJc w:val="left"/>
      <w:pPr>
        <w:ind w:left="1825" w:hanging="348"/>
      </w:pPr>
      <w:rPr>
        <w:rFonts w:hint="default"/>
        <w:lang w:val="it-IT" w:eastAsia="en-US" w:bidi="ar-SA"/>
      </w:rPr>
    </w:lvl>
    <w:lvl w:ilvl="3" w:tplc="72689580">
      <w:numFmt w:val="bullet"/>
      <w:lvlText w:val="•"/>
      <w:lvlJc w:val="left"/>
      <w:pPr>
        <w:ind w:left="2830" w:hanging="348"/>
      </w:pPr>
      <w:rPr>
        <w:rFonts w:hint="default"/>
        <w:lang w:val="it-IT" w:eastAsia="en-US" w:bidi="ar-SA"/>
      </w:rPr>
    </w:lvl>
    <w:lvl w:ilvl="4" w:tplc="C8224F66">
      <w:numFmt w:val="bullet"/>
      <w:lvlText w:val="•"/>
      <w:lvlJc w:val="left"/>
      <w:pPr>
        <w:ind w:left="3835" w:hanging="348"/>
      </w:pPr>
      <w:rPr>
        <w:rFonts w:hint="default"/>
        <w:lang w:val="it-IT" w:eastAsia="en-US" w:bidi="ar-SA"/>
      </w:rPr>
    </w:lvl>
    <w:lvl w:ilvl="5" w:tplc="8B34EB9E">
      <w:numFmt w:val="bullet"/>
      <w:lvlText w:val="•"/>
      <w:lvlJc w:val="left"/>
      <w:pPr>
        <w:ind w:left="4840" w:hanging="348"/>
      </w:pPr>
      <w:rPr>
        <w:rFonts w:hint="default"/>
        <w:lang w:val="it-IT" w:eastAsia="en-US" w:bidi="ar-SA"/>
      </w:rPr>
    </w:lvl>
    <w:lvl w:ilvl="6" w:tplc="9C6A26B4">
      <w:numFmt w:val="bullet"/>
      <w:lvlText w:val="•"/>
      <w:lvlJc w:val="left"/>
      <w:pPr>
        <w:ind w:left="5845" w:hanging="348"/>
      </w:pPr>
      <w:rPr>
        <w:rFonts w:hint="default"/>
        <w:lang w:val="it-IT" w:eastAsia="en-US" w:bidi="ar-SA"/>
      </w:rPr>
    </w:lvl>
    <w:lvl w:ilvl="7" w:tplc="27D0B7E6">
      <w:numFmt w:val="bullet"/>
      <w:lvlText w:val="•"/>
      <w:lvlJc w:val="left"/>
      <w:pPr>
        <w:ind w:left="6850" w:hanging="348"/>
      </w:pPr>
      <w:rPr>
        <w:rFonts w:hint="default"/>
        <w:lang w:val="it-IT" w:eastAsia="en-US" w:bidi="ar-SA"/>
      </w:rPr>
    </w:lvl>
    <w:lvl w:ilvl="8" w:tplc="79182EDC">
      <w:numFmt w:val="bullet"/>
      <w:lvlText w:val="•"/>
      <w:lvlJc w:val="left"/>
      <w:pPr>
        <w:ind w:left="7856" w:hanging="348"/>
      </w:pPr>
      <w:rPr>
        <w:rFonts w:hint="default"/>
        <w:lang w:val="it-IT" w:eastAsia="en-US" w:bidi="ar-SA"/>
      </w:rPr>
    </w:lvl>
  </w:abstractNum>
  <w:abstractNum w:abstractNumId="7" w15:restartNumberingAfterBreak="0">
    <w:nsid w:val="3DB76528"/>
    <w:multiLevelType w:val="hybridMultilevel"/>
    <w:tmpl w:val="E312EF94"/>
    <w:lvl w:ilvl="0" w:tplc="04100001">
      <w:start w:val="1"/>
      <w:numFmt w:val="bullet"/>
      <w:lvlText w:val=""/>
      <w:lvlJc w:val="left"/>
      <w:pPr>
        <w:ind w:left="1854" w:hanging="360"/>
      </w:pPr>
      <w:rPr>
        <w:rFonts w:ascii="Symbol" w:hAnsi="Symbol" w:hint="default"/>
      </w:rPr>
    </w:lvl>
    <w:lvl w:ilvl="1" w:tplc="04100003" w:tentative="1">
      <w:start w:val="1"/>
      <w:numFmt w:val="bullet"/>
      <w:lvlText w:val="o"/>
      <w:lvlJc w:val="left"/>
      <w:pPr>
        <w:ind w:left="2574" w:hanging="360"/>
      </w:pPr>
      <w:rPr>
        <w:rFonts w:ascii="Courier New" w:hAnsi="Courier New" w:cs="Courier New" w:hint="default"/>
      </w:rPr>
    </w:lvl>
    <w:lvl w:ilvl="2" w:tplc="04100005" w:tentative="1">
      <w:start w:val="1"/>
      <w:numFmt w:val="bullet"/>
      <w:lvlText w:val=""/>
      <w:lvlJc w:val="left"/>
      <w:pPr>
        <w:ind w:left="3294" w:hanging="360"/>
      </w:pPr>
      <w:rPr>
        <w:rFonts w:ascii="Wingdings" w:hAnsi="Wingdings" w:hint="default"/>
      </w:rPr>
    </w:lvl>
    <w:lvl w:ilvl="3" w:tplc="04100001" w:tentative="1">
      <w:start w:val="1"/>
      <w:numFmt w:val="bullet"/>
      <w:lvlText w:val=""/>
      <w:lvlJc w:val="left"/>
      <w:pPr>
        <w:ind w:left="4014" w:hanging="360"/>
      </w:pPr>
      <w:rPr>
        <w:rFonts w:ascii="Symbol" w:hAnsi="Symbol" w:hint="default"/>
      </w:rPr>
    </w:lvl>
    <w:lvl w:ilvl="4" w:tplc="04100003" w:tentative="1">
      <w:start w:val="1"/>
      <w:numFmt w:val="bullet"/>
      <w:lvlText w:val="o"/>
      <w:lvlJc w:val="left"/>
      <w:pPr>
        <w:ind w:left="4734" w:hanging="360"/>
      </w:pPr>
      <w:rPr>
        <w:rFonts w:ascii="Courier New" w:hAnsi="Courier New" w:cs="Courier New" w:hint="default"/>
      </w:rPr>
    </w:lvl>
    <w:lvl w:ilvl="5" w:tplc="04100005" w:tentative="1">
      <w:start w:val="1"/>
      <w:numFmt w:val="bullet"/>
      <w:lvlText w:val=""/>
      <w:lvlJc w:val="left"/>
      <w:pPr>
        <w:ind w:left="5454" w:hanging="360"/>
      </w:pPr>
      <w:rPr>
        <w:rFonts w:ascii="Wingdings" w:hAnsi="Wingdings" w:hint="default"/>
      </w:rPr>
    </w:lvl>
    <w:lvl w:ilvl="6" w:tplc="04100001" w:tentative="1">
      <w:start w:val="1"/>
      <w:numFmt w:val="bullet"/>
      <w:lvlText w:val=""/>
      <w:lvlJc w:val="left"/>
      <w:pPr>
        <w:ind w:left="6174" w:hanging="360"/>
      </w:pPr>
      <w:rPr>
        <w:rFonts w:ascii="Symbol" w:hAnsi="Symbol" w:hint="default"/>
      </w:rPr>
    </w:lvl>
    <w:lvl w:ilvl="7" w:tplc="04100003" w:tentative="1">
      <w:start w:val="1"/>
      <w:numFmt w:val="bullet"/>
      <w:lvlText w:val="o"/>
      <w:lvlJc w:val="left"/>
      <w:pPr>
        <w:ind w:left="6894" w:hanging="360"/>
      </w:pPr>
      <w:rPr>
        <w:rFonts w:ascii="Courier New" w:hAnsi="Courier New" w:cs="Courier New" w:hint="default"/>
      </w:rPr>
    </w:lvl>
    <w:lvl w:ilvl="8" w:tplc="04100005" w:tentative="1">
      <w:start w:val="1"/>
      <w:numFmt w:val="bullet"/>
      <w:lvlText w:val=""/>
      <w:lvlJc w:val="left"/>
      <w:pPr>
        <w:ind w:left="7614" w:hanging="360"/>
      </w:pPr>
      <w:rPr>
        <w:rFonts w:ascii="Wingdings" w:hAnsi="Wingdings" w:hint="default"/>
      </w:rPr>
    </w:lvl>
  </w:abstractNum>
  <w:abstractNum w:abstractNumId="8" w15:restartNumberingAfterBreak="0">
    <w:nsid w:val="407A3E33"/>
    <w:multiLevelType w:val="hybridMultilevel"/>
    <w:tmpl w:val="CD001F28"/>
    <w:lvl w:ilvl="0" w:tplc="0410000F">
      <w:start w:val="1"/>
      <w:numFmt w:val="decimal"/>
      <w:lvlText w:val="%1."/>
      <w:lvlJc w:val="left"/>
      <w:pPr>
        <w:ind w:left="3904"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EA1695"/>
    <w:multiLevelType w:val="hybridMultilevel"/>
    <w:tmpl w:val="22C89F14"/>
    <w:lvl w:ilvl="0" w:tplc="6C22F13E">
      <w:start w:val="12"/>
      <w:numFmt w:val="lowerLetter"/>
      <w:lvlText w:val="%1)"/>
      <w:lvlJc w:val="left"/>
      <w:pPr>
        <w:ind w:left="112" w:hanging="380"/>
      </w:pPr>
      <w:rPr>
        <w:rFonts w:ascii="Times New Roman" w:eastAsia="Times New Roman" w:hAnsi="Times New Roman" w:cs="Times New Roman" w:hint="default"/>
        <w:w w:val="99"/>
        <w:sz w:val="24"/>
        <w:szCs w:val="24"/>
        <w:lang w:val="it-IT" w:eastAsia="en-US" w:bidi="ar-SA"/>
      </w:rPr>
    </w:lvl>
    <w:lvl w:ilvl="1" w:tplc="8A6E2B20">
      <w:numFmt w:val="bullet"/>
      <w:lvlText w:val="•"/>
      <w:lvlJc w:val="left"/>
      <w:pPr>
        <w:ind w:left="1094" w:hanging="380"/>
      </w:pPr>
      <w:rPr>
        <w:rFonts w:hint="default"/>
        <w:lang w:val="it-IT" w:eastAsia="en-US" w:bidi="ar-SA"/>
      </w:rPr>
    </w:lvl>
    <w:lvl w:ilvl="2" w:tplc="DA92D4BC">
      <w:numFmt w:val="bullet"/>
      <w:lvlText w:val="•"/>
      <w:lvlJc w:val="left"/>
      <w:pPr>
        <w:ind w:left="2069" w:hanging="380"/>
      </w:pPr>
      <w:rPr>
        <w:rFonts w:hint="default"/>
        <w:lang w:val="it-IT" w:eastAsia="en-US" w:bidi="ar-SA"/>
      </w:rPr>
    </w:lvl>
    <w:lvl w:ilvl="3" w:tplc="F2A6569E">
      <w:numFmt w:val="bullet"/>
      <w:lvlText w:val="•"/>
      <w:lvlJc w:val="left"/>
      <w:pPr>
        <w:ind w:left="3043" w:hanging="380"/>
      </w:pPr>
      <w:rPr>
        <w:rFonts w:hint="default"/>
        <w:lang w:val="it-IT" w:eastAsia="en-US" w:bidi="ar-SA"/>
      </w:rPr>
    </w:lvl>
    <w:lvl w:ilvl="4" w:tplc="6322778C">
      <w:numFmt w:val="bullet"/>
      <w:lvlText w:val="•"/>
      <w:lvlJc w:val="left"/>
      <w:pPr>
        <w:ind w:left="4018" w:hanging="380"/>
      </w:pPr>
      <w:rPr>
        <w:rFonts w:hint="default"/>
        <w:lang w:val="it-IT" w:eastAsia="en-US" w:bidi="ar-SA"/>
      </w:rPr>
    </w:lvl>
    <w:lvl w:ilvl="5" w:tplc="D74C3A4A">
      <w:numFmt w:val="bullet"/>
      <w:lvlText w:val="•"/>
      <w:lvlJc w:val="left"/>
      <w:pPr>
        <w:ind w:left="4993" w:hanging="380"/>
      </w:pPr>
      <w:rPr>
        <w:rFonts w:hint="default"/>
        <w:lang w:val="it-IT" w:eastAsia="en-US" w:bidi="ar-SA"/>
      </w:rPr>
    </w:lvl>
    <w:lvl w:ilvl="6" w:tplc="A4A85EE4">
      <w:numFmt w:val="bullet"/>
      <w:lvlText w:val="•"/>
      <w:lvlJc w:val="left"/>
      <w:pPr>
        <w:ind w:left="5967" w:hanging="380"/>
      </w:pPr>
      <w:rPr>
        <w:rFonts w:hint="default"/>
        <w:lang w:val="it-IT" w:eastAsia="en-US" w:bidi="ar-SA"/>
      </w:rPr>
    </w:lvl>
    <w:lvl w:ilvl="7" w:tplc="EEAE2F52">
      <w:numFmt w:val="bullet"/>
      <w:lvlText w:val="•"/>
      <w:lvlJc w:val="left"/>
      <w:pPr>
        <w:ind w:left="6942" w:hanging="380"/>
      </w:pPr>
      <w:rPr>
        <w:rFonts w:hint="default"/>
        <w:lang w:val="it-IT" w:eastAsia="en-US" w:bidi="ar-SA"/>
      </w:rPr>
    </w:lvl>
    <w:lvl w:ilvl="8" w:tplc="E9388866">
      <w:numFmt w:val="bullet"/>
      <w:lvlText w:val="•"/>
      <w:lvlJc w:val="left"/>
      <w:pPr>
        <w:ind w:left="7917" w:hanging="380"/>
      </w:pPr>
      <w:rPr>
        <w:rFonts w:hint="default"/>
        <w:lang w:val="it-IT" w:eastAsia="en-US" w:bidi="ar-SA"/>
      </w:rPr>
    </w:lvl>
  </w:abstractNum>
  <w:abstractNum w:abstractNumId="10" w15:restartNumberingAfterBreak="0">
    <w:nsid w:val="4510426D"/>
    <w:multiLevelType w:val="hybridMultilevel"/>
    <w:tmpl w:val="70B4235A"/>
    <w:lvl w:ilvl="0" w:tplc="2418FA4A">
      <w:numFmt w:val="bullet"/>
      <w:lvlText w:val="-"/>
      <w:lvlJc w:val="left"/>
      <w:pPr>
        <w:ind w:left="720" w:hanging="360"/>
      </w:pPr>
      <w:rPr>
        <w:rFonts w:ascii="Book Antiqua" w:eastAsia="Times" w:hAnsi="Book Antiqu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A847AA7"/>
    <w:multiLevelType w:val="hybridMultilevel"/>
    <w:tmpl w:val="6700CB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60A52D9"/>
    <w:multiLevelType w:val="hybridMultilevel"/>
    <w:tmpl w:val="32BE0F6E"/>
    <w:lvl w:ilvl="0" w:tplc="35A66862">
      <w:numFmt w:val="bullet"/>
      <w:lvlText w:val=""/>
      <w:lvlJc w:val="left"/>
      <w:pPr>
        <w:ind w:left="832" w:hanging="348"/>
      </w:pPr>
      <w:rPr>
        <w:rFonts w:ascii="Symbol" w:eastAsia="Symbol" w:hAnsi="Symbol" w:cs="Symbol" w:hint="default"/>
        <w:w w:val="100"/>
        <w:sz w:val="24"/>
        <w:szCs w:val="24"/>
        <w:lang w:val="it-IT" w:eastAsia="en-US" w:bidi="ar-SA"/>
      </w:rPr>
    </w:lvl>
    <w:lvl w:ilvl="1" w:tplc="CFAC99E6">
      <w:numFmt w:val="bullet"/>
      <w:lvlText w:val="•"/>
      <w:lvlJc w:val="left"/>
      <w:pPr>
        <w:ind w:left="1742" w:hanging="348"/>
      </w:pPr>
      <w:rPr>
        <w:rFonts w:hint="default"/>
        <w:lang w:val="it-IT" w:eastAsia="en-US" w:bidi="ar-SA"/>
      </w:rPr>
    </w:lvl>
    <w:lvl w:ilvl="2" w:tplc="836064BA">
      <w:numFmt w:val="bullet"/>
      <w:lvlText w:val="•"/>
      <w:lvlJc w:val="left"/>
      <w:pPr>
        <w:ind w:left="2645" w:hanging="348"/>
      </w:pPr>
      <w:rPr>
        <w:rFonts w:hint="default"/>
        <w:lang w:val="it-IT" w:eastAsia="en-US" w:bidi="ar-SA"/>
      </w:rPr>
    </w:lvl>
    <w:lvl w:ilvl="3" w:tplc="CBF04134">
      <w:numFmt w:val="bullet"/>
      <w:lvlText w:val="•"/>
      <w:lvlJc w:val="left"/>
      <w:pPr>
        <w:ind w:left="3547" w:hanging="348"/>
      </w:pPr>
      <w:rPr>
        <w:rFonts w:hint="default"/>
        <w:lang w:val="it-IT" w:eastAsia="en-US" w:bidi="ar-SA"/>
      </w:rPr>
    </w:lvl>
    <w:lvl w:ilvl="4" w:tplc="E1C4CE96">
      <w:numFmt w:val="bullet"/>
      <w:lvlText w:val="•"/>
      <w:lvlJc w:val="left"/>
      <w:pPr>
        <w:ind w:left="4450" w:hanging="348"/>
      </w:pPr>
      <w:rPr>
        <w:rFonts w:hint="default"/>
        <w:lang w:val="it-IT" w:eastAsia="en-US" w:bidi="ar-SA"/>
      </w:rPr>
    </w:lvl>
    <w:lvl w:ilvl="5" w:tplc="EAE863D2">
      <w:numFmt w:val="bullet"/>
      <w:lvlText w:val="•"/>
      <w:lvlJc w:val="left"/>
      <w:pPr>
        <w:ind w:left="5353" w:hanging="348"/>
      </w:pPr>
      <w:rPr>
        <w:rFonts w:hint="default"/>
        <w:lang w:val="it-IT" w:eastAsia="en-US" w:bidi="ar-SA"/>
      </w:rPr>
    </w:lvl>
    <w:lvl w:ilvl="6" w:tplc="CC36C4C8">
      <w:numFmt w:val="bullet"/>
      <w:lvlText w:val="•"/>
      <w:lvlJc w:val="left"/>
      <w:pPr>
        <w:ind w:left="6255" w:hanging="348"/>
      </w:pPr>
      <w:rPr>
        <w:rFonts w:hint="default"/>
        <w:lang w:val="it-IT" w:eastAsia="en-US" w:bidi="ar-SA"/>
      </w:rPr>
    </w:lvl>
    <w:lvl w:ilvl="7" w:tplc="DD000828">
      <w:numFmt w:val="bullet"/>
      <w:lvlText w:val="•"/>
      <w:lvlJc w:val="left"/>
      <w:pPr>
        <w:ind w:left="7158" w:hanging="348"/>
      </w:pPr>
      <w:rPr>
        <w:rFonts w:hint="default"/>
        <w:lang w:val="it-IT" w:eastAsia="en-US" w:bidi="ar-SA"/>
      </w:rPr>
    </w:lvl>
    <w:lvl w:ilvl="8" w:tplc="26AE6DB0">
      <w:numFmt w:val="bullet"/>
      <w:lvlText w:val="•"/>
      <w:lvlJc w:val="left"/>
      <w:pPr>
        <w:ind w:left="8061" w:hanging="348"/>
      </w:pPr>
      <w:rPr>
        <w:rFonts w:hint="default"/>
        <w:lang w:val="it-IT" w:eastAsia="en-US" w:bidi="ar-SA"/>
      </w:rPr>
    </w:lvl>
  </w:abstractNum>
  <w:abstractNum w:abstractNumId="13" w15:restartNumberingAfterBreak="0">
    <w:nsid w:val="6A3139EE"/>
    <w:multiLevelType w:val="hybridMultilevel"/>
    <w:tmpl w:val="39ACE6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DEE10CF"/>
    <w:multiLevelType w:val="hybridMultilevel"/>
    <w:tmpl w:val="0FF6AD2A"/>
    <w:lvl w:ilvl="0" w:tplc="BFAE00FE">
      <w:start w:val="1"/>
      <w:numFmt w:val="decimal"/>
      <w:lvlText w:val="%1)"/>
      <w:lvlJc w:val="left"/>
      <w:pPr>
        <w:ind w:left="112" w:hanging="709"/>
      </w:pPr>
      <w:rPr>
        <w:rFonts w:ascii="Times New Roman" w:eastAsia="Times New Roman" w:hAnsi="Times New Roman" w:cs="Times New Roman" w:hint="default"/>
        <w:w w:val="99"/>
        <w:sz w:val="24"/>
        <w:szCs w:val="24"/>
        <w:lang w:val="it-IT" w:eastAsia="en-US" w:bidi="ar-SA"/>
      </w:rPr>
    </w:lvl>
    <w:lvl w:ilvl="1" w:tplc="4844D278">
      <w:numFmt w:val="bullet"/>
      <w:lvlText w:val="•"/>
      <w:lvlJc w:val="left"/>
      <w:pPr>
        <w:ind w:left="1094" w:hanging="709"/>
      </w:pPr>
      <w:rPr>
        <w:rFonts w:hint="default"/>
        <w:lang w:val="it-IT" w:eastAsia="en-US" w:bidi="ar-SA"/>
      </w:rPr>
    </w:lvl>
    <w:lvl w:ilvl="2" w:tplc="C0B8F328">
      <w:numFmt w:val="bullet"/>
      <w:lvlText w:val="•"/>
      <w:lvlJc w:val="left"/>
      <w:pPr>
        <w:ind w:left="2069" w:hanging="709"/>
      </w:pPr>
      <w:rPr>
        <w:rFonts w:hint="default"/>
        <w:lang w:val="it-IT" w:eastAsia="en-US" w:bidi="ar-SA"/>
      </w:rPr>
    </w:lvl>
    <w:lvl w:ilvl="3" w:tplc="F7B8E6EA">
      <w:numFmt w:val="bullet"/>
      <w:lvlText w:val="•"/>
      <w:lvlJc w:val="left"/>
      <w:pPr>
        <w:ind w:left="3043" w:hanging="709"/>
      </w:pPr>
      <w:rPr>
        <w:rFonts w:hint="default"/>
        <w:lang w:val="it-IT" w:eastAsia="en-US" w:bidi="ar-SA"/>
      </w:rPr>
    </w:lvl>
    <w:lvl w:ilvl="4" w:tplc="1A66FC56">
      <w:numFmt w:val="bullet"/>
      <w:lvlText w:val="•"/>
      <w:lvlJc w:val="left"/>
      <w:pPr>
        <w:ind w:left="4018" w:hanging="709"/>
      </w:pPr>
      <w:rPr>
        <w:rFonts w:hint="default"/>
        <w:lang w:val="it-IT" w:eastAsia="en-US" w:bidi="ar-SA"/>
      </w:rPr>
    </w:lvl>
    <w:lvl w:ilvl="5" w:tplc="F2C27D26">
      <w:numFmt w:val="bullet"/>
      <w:lvlText w:val="•"/>
      <w:lvlJc w:val="left"/>
      <w:pPr>
        <w:ind w:left="4993" w:hanging="709"/>
      </w:pPr>
      <w:rPr>
        <w:rFonts w:hint="default"/>
        <w:lang w:val="it-IT" w:eastAsia="en-US" w:bidi="ar-SA"/>
      </w:rPr>
    </w:lvl>
    <w:lvl w:ilvl="6" w:tplc="848ED766">
      <w:numFmt w:val="bullet"/>
      <w:lvlText w:val="•"/>
      <w:lvlJc w:val="left"/>
      <w:pPr>
        <w:ind w:left="5967" w:hanging="709"/>
      </w:pPr>
      <w:rPr>
        <w:rFonts w:hint="default"/>
        <w:lang w:val="it-IT" w:eastAsia="en-US" w:bidi="ar-SA"/>
      </w:rPr>
    </w:lvl>
    <w:lvl w:ilvl="7" w:tplc="21ECB368">
      <w:numFmt w:val="bullet"/>
      <w:lvlText w:val="•"/>
      <w:lvlJc w:val="left"/>
      <w:pPr>
        <w:ind w:left="6942" w:hanging="709"/>
      </w:pPr>
      <w:rPr>
        <w:rFonts w:hint="default"/>
        <w:lang w:val="it-IT" w:eastAsia="en-US" w:bidi="ar-SA"/>
      </w:rPr>
    </w:lvl>
    <w:lvl w:ilvl="8" w:tplc="31EC6FD6">
      <w:numFmt w:val="bullet"/>
      <w:lvlText w:val="•"/>
      <w:lvlJc w:val="left"/>
      <w:pPr>
        <w:ind w:left="7917" w:hanging="709"/>
      </w:pPr>
      <w:rPr>
        <w:rFonts w:hint="default"/>
        <w:lang w:val="it-IT" w:eastAsia="en-US" w:bidi="ar-SA"/>
      </w:rPr>
    </w:lvl>
  </w:abstractNum>
  <w:abstractNum w:abstractNumId="15" w15:restartNumberingAfterBreak="0">
    <w:nsid w:val="72947B4F"/>
    <w:multiLevelType w:val="hybridMultilevel"/>
    <w:tmpl w:val="A59E0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32F12C3"/>
    <w:multiLevelType w:val="hybridMultilevel"/>
    <w:tmpl w:val="EF1ED434"/>
    <w:lvl w:ilvl="0" w:tplc="6F1E2DCE">
      <w:numFmt w:val="bullet"/>
      <w:lvlText w:val="-"/>
      <w:lvlJc w:val="left"/>
      <w:pPr>
        <w:ind w:left="468" w:hanging="360"/>
      </w:pPr>
      <w:rPr>
        <w:rFonts w:ascii="Times New Roman" w:eastAsia="Times New Roman" w:hAnsi="Times New Roman" w:cs="Times New Roman" w:hint="default"/>
        <w:b/>
        <w:bCs/>
        <w:w w:val="99"/>
        <w:sz w:val="24"/>
        <w:szCs w:val="24"/>
        <w:lang w:val="it-IT" w:eastAsia="en-US" w:bidi="ar-SA"/>
      </w:rPr>
    </w:lvl>
    <w:lvl w:ilvl="1" w:tplc="882C871E">
      <w:numFmt w:val="bullet"/>
      <w:lvlText w:val="•"/>
      <w:lvlJc w:val="left"/>
      <w:pPr>
        <w:ind w:left="1329" w:hanging="360"/>
      </w:pPr>
      <w:rPr>
        <w:rFonts w:hint="default"/>
        <w:lang w:val="it-IT" w:eastAsia="en-US" w:bidi="ar-SA"/>
      </w:rPr>
    </w:lvl>
    <w:lvl w:ilvl="2" w:tplc="180CDF90">
      <w:numFmt w:val="bullet"/>
      <w:lvlText w:val="•"/>
      <w:lvlJc w:val="left"/>
      <w:pPr>
        <w:ind w:left="2198" w:hanging="360"/>
      </w:pPr>
      <w:rPr>
        <w:rFonts w:hint="default"/>
        <w:lang w:val="it-IT" w:eastAsia="en-US" w:bidi="ar-SA"/>
      </w:rPr>
    </w:lvl>
    <w:lvl w:ilvl="3" w:tplc="585879BE">
      <w:numFmt w:val="bullet"/>
      <w:lvlText w:val="•"/>
      <w:lvlJc w:val="left"/>
      <w:pPr>
        <w:ind w:left="3068" w:hanging="360"/>
      </w:pPr>
      <w:rPr>
        <w:rFonts w:hint="default"/>
        <w:lang w:val="it-IT" w:eastAsia="en-US" w:bidi="ar-SA"/>
      </w:rPr>
    </w:lvl>
    <w:lvl w:ilvl="4" w:tplc="0CE8A56C">
      <w:numFmt w:val="bullet"/>
      <w:lvlText w:val="•"/>
      <w:lvlJc w:val="left"/>
      <w:pPr>
        <w:ind w:left="3937" w:hanging="360"/>
      </w:pPr>
      <w:rPr>
        <w:rFonts w:hint="default"/>
        <w:lang w:val="it-IT" w:eastAsia="en-US" w:bidi="ar-SA"/>
      </w:rPr>
    </w:lvl>
    <w:lvl w:ilvl="5" w:tplc="8904C0E6">
      <w:numFmt w:val="bullet"/>
      <w:lvlText w:val="•"/>
      <w:lvlJc w:val="left"/>
      <w:pPr>
        <w:ind w:left="4806" w:hanging="360"/>
      </w:pPr>
      <w:rPr>
        <w:rFonts w:hint="default"/>
        <w:lang w:val="it-IT" w:eastAsia="en-US" w:bidi="ar-SA"/>
      </w:rPr>
    </w:lvl>
    <w:lvl w:ilvl="6" w:tplc="F0BAC564">
      <w:numFmt w:val="bullet"/>
      <w:lvlText w:val="•"/>
      <w:lvlJc w:val="left"/>
      <w:pPr>
        <w:ind w:left="5676" w:hanging="360"/>
      </w:pPr>
      <w:rPr>
        <w:rFonts w:hint="default"/>
        <w:lang w:val="it-IT" w:eastAsia="en-US" w:bidi="ar-SA"/>
      </w:rPr>
    </w:lvl>
    <w:lvl w:ilvl="7" w:tplc="1726756A">
      <w:numFmt w:val="bullet"/>
      <w:lvlText w:val="•"/>
      <w:lvlJc w:val="left"/>
      <w:pPr>
        <w:ind w:left="6545" w:hanging="360"/>
      </w:pPr>
      <w:rPr>
        <w:rFonts w:hint="default"/>
        <w:lang w:val="it-IT" w:eastAsia="en-US" w:bidi="ar-SA"/>
      </w:rPr>
    </w:lvl>
    <w:lvl w:ilvl="8" w:tplc="D0224DCE">
      <w:numFmt w:val="bullet"/>
      <w:lvlText w:val="•"/>
      <w:lvlJc w:val="left"/>
      <w:pPr>
        <w:ind w:left="7415" w:hanging="360"/>
      </w:pPr>
      <w:rPr>
        <w:rFonts w:hint="default"/>
        <w:lang w:val="it-IT" w:eastAsia="en-US" w:bidi="ar-SA"/>
      </w:rPr>
    </w:lvl>
  </w:abstractNum>
  <w:abstractNum w:abstractNumId="17" w15:restartNumberingAfterBreak="0">
    <w:nsid w:val="73304018"/>
    <w:multiLevelType w:val="hybridMultilevel"/>
    <w:tmpl w:val="D66EEB4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78080BAE"/>
    <w:multiLevelType w:val="hybridMultilevel"/>
    <w:tmpl w:val="AAAADEAE"/>
    <w:lvl w:ilvl="0" w:tplc="6E4495D0">
      <w:start w:val="1"/>
      <w:numFmt w:val="lowerLetter"/>
      <w:lvlText w:val="%1)"/>
      <w:lvlJc w:val="left"/>
      <w:pPr>
        <w:ind w:left="1553" w:hanging="360"/>
      </w:pPr>
      <w:rPr>
        <w:rFonts w:ascii="Times New Roman" w:eastAsia="Times New Roman" w:hAnsi="Times New Roman" w:cs="Times New Roman" w:hint="default"/>
        <w:spacing w:val="-1"/>
        <w:w w:val="99"/>
        <w:sz w:val="24"/>
        <w:szCs w:val="24"/>
        <w:lang w:val="it-IT" w:eastAsia="en-US" w:bidi="ar-SA"/>
      </w:rPr>
    </w:lvl>
    <w:lvl w:ilvl="1" w:tplc="EE945468">
      <w:numFmt w:val="bullet"/>
      <w:lvlText w:val="•"/>
      <w:lvlJc w:val="left"/>
      <w:pPr>
        <w:ind w:left="2390" w:hanging="360"/>
      </w:pPr>
      <w:rPr>
        <w:rFonts w:hint="default"/>
        <w:lang w:val="it-IT" w:eastAsia="en-US" w:bidi="ar-SA"/>
      </w:rPr>
    </w:lvl>
    <w:lvl w:ilvl="2" w:tplc="B4384126">
      <w:numFmt w:val="bullet"/>
      <w:lvlText w:val="•"/>
      <w:lvlJc w:val="left"/>
      <w:pPr>
        <w:ind w:left="3221" w:hanging="360"/>
      </w:pPr>
      <w:rPr>
        <w:rFonts w:hint="default"/>
        <w:lang w:val="it-IT" w:eastAsia="en-US" w:bidi="ar-SA"/>
      </w:rPr>
    </w:lvl>
    <w:lvl w:ilvl="3" w:tplc="A3EE76D6">
      <w:numFmt w:val="bullet"/>
      <w:lvlText w:val="•"/>
      <w:lvlJc w:val="left"/>
      <w:pPr>
        <w:ind w:left="4051" w:hanging="360"/>
      </w:pPr>
      <w:rPr>
        <w:rFonts w:hint="default"/>
        <w:lang w:val="it-IT" w:eastAsia="en-US" w:bidi="ar-SA"/>
      </w:rPr>
    </w:lvl>
    <w:lvl w:ilvl="4" w:tplc="4F70EE54">
      <w:numFmt w:val="bullet"/>
      <w:lvlText w:val="•"/>
      <w:lvlJc w:val="left"/>
      <w:pPr>
        <w:ind w:left="4882" w:hanging="360"/>
      </w:pPr>
      <w:rPr>
        <w:rFonts w:hint="default"/>
        <w:lang w:val="it-IT" w:eastAsia="en-US" w:bidi="ar-SA"/>
      </w:rPr>
    </w:lvl>
    <w:lvl w:ilvl="5" w:tplc="CCD80814">
      <w:numFmt w:val="bullet"/>
      <w:lvlText w:val="•"/>
      <w:lvlJc w:val="left"/>
      <w:pPr>
        <w:ind w:left="5713" w:hanging="360"/>
      </w:pPr>
      <w:rPr>
        <w:rFonts w:hint="default"/>
        <w:lang w:val="it-IT" w:eastAsia="en-US" w:bidi="ar-SA"/>
      </w:rPr>
    </w:lvl>
    <w:lvl w:ilvl="6" w:tplc="25C43086">
      <w:numFmt w:val="bullet"/>
      <w:lvlText w:val="•"/>
      <w:lvlJc w:val="left"/>
      <w:pPr>
        <w:ind w:left="6543" w:hanging="360"/>
      </w:pPr>
      <w:rPr>
        <w:rFonts w:hint="default"/>
        <w:lang w:val="it-IT" w:eastAsia="en-US" w:bidi="ar-SA"/>
      </w:rPr>
    </w:lvl>
    <w:lvl w:ilvl="7" w:tplc="FB74443C">
      <w:numFmt w:val="bullet"/>
      <w:lvlText w:val="•"/>
      <w:lvlJc w:val="left"/>
      <w:pPr>
        <w:ind w:left="7374" w:hanging="360"/>
      </w:pPr>
      <w:rPr>
        <w:rFonts w:hint="default"/>
        <w:lang w:val="it-IT" w:eastAsia="en-US" w:bidi="ar-SA"/>
      </w:rPr>
    </w:lvl>
    <w:lvl w:ilvl="8" w:tplc="059447C4">
      <w:numFmt w:val="bullet"/>
      <w:lvlText w:val="•"/>
      <w:lvlJc w:val="left"/>
      <w:pPr>
        <w:ind w:left="8205" w:hanging="360"/>
      </w:pPr>
      <w:rPr>
        <w:rFonts w:hint="default"/>
        <w:lang w:val="it-IT" w:eastAsia="en-US" w:bidi="ar-SA"/>
      </w:rPr>
    </w:lvl>
  </w:abstractNum>
  <w:num w:numId="1">
    <w:abstractNumId w:val="2"/>
  </w:num>
  <w:num w:numId="2">
    <w:abstractNumId w:val="9"/>
  </w:num>
  <w:num w:numId="3">
    <w:abstractNumId w:val="1"/>
  </w:num>
  <w:num w:numId="4">
    <w:abstractNumId w:val="6"/>
  </w:num>
  <w:num w:numId="5">
    <w:abstractNumId w:val="14"/>
  </w:num>
  <w:num w:numId="6">
    <w:abstractNumId w:val="18"/>
  </w:num>
  <w:num w:numId="7">
    <w:abstractNumId w:val="16"/>
  </w:num>
  <w:num w:numId="8">
    <w:abstractNumId w:val="12"/>
  </w:num>
  <w:num w:numId="9">
    <w:abstractNumId w:val="0"/>
  </w:num>
  <w:num w:numId="10">
    <w:abstractNumId w:val="5"/>
  </w:num>
  <w:num w:numId="11">
    <w:abstractNumId w:val="17"/>
  </w:num>
  <w:num w:numId="12">
    <w:abstractNumId w:val="4"/>
  </w:num>
  <w:num w:numId="13">
    <w:abstractNumId w:val="3"/>
  </w:num>
  <w:num w:numId="14">
    <w:abstractNumId w:val="7"/>
  </w:num>
  <w:num w:numId="15">
    <w:abstractNumId w:val="15"/>
  </w:num>
  <w:num w:numId="16">
    <w:abstractNumId w:val="11"/>
  </w:num>
  <w:num w:numId="17">
    <w:abstractNumId w:val="13"/>
  </w:num>
  <w:num w:numId="18">
    <w:abstractNumId w:val="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965B6"/>
    <w:rsid w:val="000041D9"/>
    <w:rsid w:val="00004CC4"/>
    <w:rsid w:val="00007F43"/>
    <w:rsid w:val="0004139A"/>
    <w:rsid w:val="0005688C"/>
    <w:rsid w:val="00072050"/>
    <w:rsid w:val="00077D7B"/>
    <w:rsid w:val="00083AA1"/>
    <w:rsid w:val="00084FD1"/>
    <w:rsid w:val="000C2E35"/>
    <w:rsid w:val="000D1FCD"/>
    <w:rsid w:val="000D323D"/>
    <w:rsid w:val="001000BA"/>
    <w:rsid w:val="00101D4C"/>
    <w:rsid w:val="00123714"/>
    <w:rsid w:val="00144719"/>
    <w:rsid w:val="0014618A"/>
    <w:rsid w:val="00146E03"/>
    <w:rsid w:val="00151BB5"/>
    <w:rsid w:val="00171ADA"/>
    <w:rsid w:val="0017622A"/>
    <w:rsid w:val="00176458"/>
    <w:rsid w:val="001A7EC9"/>
    <w:rsid w:val="001C2414"/>
    <w:rsid w:val="001D4C5F"/>
    <w:rsid w:val="001E04C4"/>
    <w:rsid w:val="001E07CA"/>
    <w:rsid w:val="001E20B2"/>
    <w:rsid w:val="001E2AD4"/>
    <w:rsid w:val="001F3BD2"/>
    <w:rsid w:val="002152A5"/>
    <w:rsid w:val="002216D7"/>
    <w:rsid w:val="00227C68"/>
    <w:rsid w:val="002370CC"/>
    <w:rsid w:val="00246182"/>
    <w:rsid w:val="00246459"/>
    <w:rsid w:val="002479AF"/>
    <w:rsid w:val="0025115E"/>
    <w:rsid w:val="002547A4"/>
    <w:rsid w:val="002729D4"/>
    <w:rsid w:val="00280E06"/>
    <w:rsid w:val="002840FF"/>
    <w:rsid w:val="002A0382"/>
    <w:rsid w:val="002C51EC"/>
    <w:rsid w:val="002D11FD"/>
    <w:rsid w:val="00306591"/>
    <w:rsid w:val="00312F3E"/>
    <w:rsid w:val="0032299F"/>
    <w:rsid w:val="003331E8"/>
    <w:rsid w:val="0034091E"/>
    <w:rsid w:val="003564F5"/>
    <w:rsid w:val="0036552B"/>
    <w:rsid w:val="00380E7A"/>
    <w:rsid w:val="00387DB5"/>
    <w:rsid w:val="00395718"/>
    <w:rsid w:val="0039719B"/>
    <w:rsid w:val="003E2233"/>
    <w:rsid w:val="003F4D6B"/>
    <w:rsid w:val="004330F3"/>
    <w:rsid w:val="004423EF"/>
    <w:rsid w:val="00453AEE"/>
    <w:rsid w:val="004664B0"/>
    <w:rsid w:val="00467BF3"/>
    <w:rsid w:val="0047766F"/>
    <w:rsid w:val="00490BA6"/>
    <w:rsid w:val="004C4E88"/>
    <w:rsid w:val="004C6EE1"/>
    <w:rsid w:val="004D1A6D"/>
    <w:rsid w:val="004E5566"/>
    <w:rsid w:val="004F44D9"/>
    <w:rsid w:val="00531D71"/>
    <w:rsid w:val="005332A4"/>
    <w:rsid w:val="005457A1"/>
    <w:rsid w:val="005724A4"/>
    <w:rsid w:val="00585D8F"/>
    <w:rsid w:val="005965B6"/>
    <w:rsid w:val="005A2518"/>
    <w:rsid w:val="005A3A2C"/>
    <w:rsid w:val="005A75A2"/>
    <w:rsid w:val="005C1986"/>
    <w:rsid w:val="005C214A"/>
    <w:rsid w:val="005D7577"/>
    <w:rsid w:val="005E107E"/>
    <w:rsid w:val="005F13AE"/>
    <w:rsid w:val="00616116"/>
    <w:rsid w:val="00621E24"/>
    <w:rsid w:val="00622773"/>
    <w:rsid w:val="00660DA2"/>
    <w:rsid w:val="00673A80"/>
    <w:rsid w:val="0068204D"/>
    <w:rsid w:val="00683537"/>
    <w:rsid w:val="006B4C3D"/>
    <w:rsid w:val="006E42BF"/>
    <w:rsid w:val="006F2F50"/>
    <w:rsid w:val="007045E1"/>
    <w:rsid w:val="00711F55"/>
    <w:rsid w:val="00724FE2"/>
    <w:rsid w:val="00725133"/>
    <w:rsid w:val="00736F43"/>
    <w:rsid w:val="00745179"/>
    <w:rsid w:val="00783627"/>
    <w:rsid w:val="007870A2"/>
    <w:rsid w:val="00797B9C"/>
    <w:rsid w:val="007C3D7C"/>
    <w:rsid w:val="007E2AD0"/>
    <w:rsid w:val="007F3826"/>
    <w:rsid w:val="00801100"/>
    <w:rsid w:val="00811C83"/>
    <w:rsid w:val="008222E1"/>
    <w:rsid w:val="00834A7D"/>
    <w:rsid w:val="00837FA3"/>
    <w:rsid w:val="00842C4B"/>
    <w:rsid w:val="00875A38"/>
    <w:rsid w:val="00894424"/>
    <w:rsid w:val="008A0121"/>
    <w:rsid w:val="008B5DBE"/>
    <w:rsid w:val="008C5D32"/>
    <w:rsid w:val="008D780C"/>
    <w:rsid w:val="008E2CA9"/>
    <w:rsid w:val="008E4C03"/>
    <w:rsid w:val="00902632"/>
    <w:rsid w:val="00951722"/>
    <w:rsid w:val="00960651"/>
    <w:rsid w:val="009625FB"/>
    <w:rsid w:val="009839BE"/>
    <w:rsid w:val="00984C8E"/>
    <w:rsid w:val="0099208A"/>
    <w:rsid w:val="009A5B75"/>
    <w:rsid w:val="009B1439"/>
    <w:rsid w:val="009D2A92"/>
    <w:rsid w:val="009F10D6"/>
    <w:rsid w:val="009F47ED"/>
    <w:rsid w:val="009F5031"/>
    <w:rsid w:val="00A13690"/>
    <w:rsid w:val="00A2421C"/>
    <w:rsid w:val="00A24C36"/>
    <w:rsid w:val="00A25F2D"/>
    <w:rsid w:val="00A27A63"/>
    <w:rsid w:val="00A35412"/>
    <w:rsid w:val="00A36553"/>
    <w:rsid w:val="00A533D7"/>
    <w:rsid w:val="00A572F2"/>
    <w:rsid w:val="00A73314"/>
    <w:rsid w:val="00A92201"/>
    <w:rsid w:val="00A97DE3"/>
    <w:rsid w:val="00AB0BB4"/>
    <w:rsid w:val="00AB44C2"/>
    <w:rsid w:val="00AF2879"/>
    <w:rsid w:val="00B01369"/>
    <w:rsid w:val="00B17507"/>
    <w:rsid w:val="00B177B8"/>
    <w:rsid w:val="00B2786B"/>
    <w:rsid w:val="00B36C9D"/>
    <w:rsid w:val="00B405C2"/>
    <w:rsid w:val="00BA720C"/>
    <w:rsid w:val="00BB0E7F"/>
    <w:rsid w:val="00BB1C81"/>
    <w:rsid w:val="00BB4A16"/>
    <w:rsid w:val="00BB5513"/>
    <w:rsid w:val="00BC716B"/>
    <w:rsid w:val="00BD2F0E"/>
    <w:rsid w:val="00BE27A9"/>
    <w:rsid w:val="00BF6F32"/>
    <w:rsid w:val="00BF6FB4"/>
    <w:rsid w:val="00BF735D"/>
    <w:rsid w:val="00C02B1B"/>
    <w:rsid w:val="00C07C67"/>
    <w:rsid w:val="00C13076"/>
    <w:rsid w:val="00C24004"/>
    <w:rsid w:val="00C5085F"/>
    <w:rsid w:val="00C52C5C"/>
    <w:rsid w:val="00C63D27"/>
    <w:rsid w:val="00C71C0C"/>
    <w:rsid w:val="00C74E01"/>
    <w:rsid w:val="00C75912"/>
    <w:rsid w:val="00C80A84"/>
    <w:rsid w:val="00C90537"/>
    <w:rsid w:val="00C95219"/>
    <w:rsid w:val="00CB116A"/>
    <w:rsid w:val="00CC4802"/>
    <w:rsid w:val="00D11B55"/>
    <w:rsid w:val="00D17CD8"/>
    <w:rsid w:val="00D2616A"/>
    <w:rsid w:val="00D43A98"/>
    <w:rsid w:val="00D43EAE"/>
    <w:rsid w:val="00D45C68"/>
    <w:rsid w:val="00D50F58"/>
    <w:rsid w:val="00D52B96"/>
    <w:rsid w:val="00D5373E"/>
    <w:rsid w:val="00D62129"/>
    <w:rsid w:val="00D64E18"/>
    <w:rsid w:val="00D6507B"/>
    <w:rsid w:val="00D65F56"/>
    <w:rsid w:val="00D8600E"/>
    <w:rsid w:val="00D86E6D"/>
    <w:rsid w:val="00D96BD7"/>
    <w:rsid w:val="00DA5C04"/>
    <w:rsid w:val="00DB492A"/>
    <w:rsid w:val="00DD1F5B"/>
    <w:rsid w:val="00DD3BFE"/>
    <w:rsid w:val="00DD68CF"/>
    <w:rsid w:val="00DE2520"/>
    <w:rsid w:val="00E100B5"/>
    <w:rsid w:val="00E16121"/>
    <w:rsid w:val="00E24980"/>
    <w:rsid w:val="00E60888"/>
    <w:rsid w:val="00E710FE"/>
    <w:rsid w:val="00E71A3E"/>
    <w:rsid w:val="00E8269B"/>
    <w:rsid w:val="00EA33F7"/>
    <w:rsid w:val="00EA76CB"/>
    <w:rsid w:val="00ED11AA"/>
    <w:rsid w:val="00EF4D5F"/>
    <w:rsid w:val="00F06065"/>
    <w:rsid w:val="00F214C0"/>
    <w:rsid w:val="00F40B9F"/>
    <w:rsid w:val="00F46010"/>
    <w:rsid w:val="00F54BF8"/>
    <w:rsid w:val="00F55231"/>
    <w:rsid w:val="00F7439D"/>
    <w:rsid w:val="00F85DB3"/>
    <w:rsid w:val="00FA12FE"/>
    <w:rsid w:val="00FA53CD"/>
    <w:rsid w:val="00FA5B10"/>
    <w:rsid w:val="00FB49DF"/>
    <w:rsid w:val="00FC6189"/>
    <w:rsid w:val="00FD36C1"/>
    <w:rsid w:val="00FD5E97"/>
    <w:rsid w:val="00FD6ABC"/>
    <w:rsid w:val="00FF335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3D8A5"/>
  <w15:docId w15:val="{88DC7327-5ED8-4E95-9AA3-6CC26B483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spacing w:line="316" w:lineRule="exact"/>
      <w:ind w:left="2388" w:right="2388"/>
      <w:jc w:val="center"/>
      <w:outlineLvl w:val="0"/>
    </w:pPr>
    <w:rPr>
      <w:b/>
      <w:bCs/>
      <w:sz w:val="28"/>
      <w:szCs w:val="28"/>
    </w:rPr>
  </w:style>
  <w:style w:type="paragraph" w:styleId="Titolo2">
    <w:name w:val="heading 2"/>
    <w:basedOn w:val="Normale"/>
    <w:uiPriority w:val="9"/>
    <w:unhideWhenUsed/>
    <w:qFormat/>
    <w:pPr>
      <w:ind w:left="112"/>
      <w:jc w:val="both"/>
      <w:outlineLvl w:val="1"/>
    </w:pPr>
    <w:rPr>
      <w:b/>
      <w:bCs/>
      <w:sz w:val="24"/>
      <w:szCs w:val="24"/>
    </w:rPr>
  </w:style>
  <w:style w:type="paragraph" w:styleId="Titolo5">
    <w:name w:val="heading 5"/>
    <w:basedOn w:val="Normale"/>
    <w:next w:val="Normale"/>
    <w:link w:val="Titolo5Carattere"/>
    <w:uiPriority w:val="9"/>
    <w:semiHidden/>
    <w:unhideWhenUsed/>
    <w:qFormat/>
    <w:rsid w:val="00902632"/>
    <w:pPr>
      <w:keepNext/>
      <w:keepLines/>
      <w:spacing w:before="40"/>
      <w:outlineLvl w:val="4"/>
    </w:pPr>
    <w:rPr>
      <w:rFonts w:asciiTheme="majorHAnsi" w:eastAsiaTheme="majorEastAsia" w:hAnsiTheme="majorHAnsi" w:cstheme="majorBidi"/>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ind w:left="112"/>
      <w:jc w:val="both"/>
    </w:pPr>
    <w:rPr>
      <w:sz w:val="24"/>
      <w:szCs w:val="24"/>
    </w:rPr>
  </w:style>
  <w:style w:type="paragraph" w:styleId="Titolo">
    <w:name w:val="Title"/>
    <w:basedOn w:val="Normale"/>
    <w:uiPriority w:val="10"/>
    <w:qFormat/>
    <w:pPr>
      <w:spacing w:before="62"/>
      <w:ind w:left="2669"/>
    </w:pPr>
    <w:rPr>
      <w:b/>
      <w:bCs/>
      <w:sz w:val="36"/>
      <w:szCs w:val="36"/>
    </w:rPr>
  </w:style>
  <w:style w:type="paragraph" w:styleId="Paragrafoelenco">
    <w:name w:val="List Paragraph"/>
    <w:basedOn w:val="Normale"/>
    <w:uiPriority w:val="1"/>
    <w:qFormat/>
    <w:pPr>
      <w:ind w:left="112"/>
      <w:jc w:val="both"/>
    </w:pPr>
  </w:style>
  <w:style w:type="paragraph" w:customStyle="1" w:styleId="TableParagraph">
    <w:name w:val="Table Paragraph"/>
    <w:basedOn w:val="Normale"/>
    <w:uiPriority w:val="1"/>
    <w:qFormat/>
  </w:style>
  <w:style w:type="character" w:styleId="Collegamentoipertestuale">
    <w:name w:val="Hyperlink"/>
    <w:basedOn w:val="Carpredefinitoparagrafo"/>
    <w:uiPriority w:val="99"/>
    <w:unhideWhenUsed/>
    <w:rsid w:val="00ED11AA"/>
    <w:rPr>
      <w:color w:val="0000FF" w:themeColor="hyperlink"/>
      <w:u w:val="single"/>
    </w:rPr>
  </w:style>
  <w:style w:type="character" w:customStyle="1" w:styleId="Menzionenonrisolta1">
    <w:name w:val="Menzione non risolta1"/>
    <w:basedOn w:val="Carpredefinitoparagrafo"/>
    <w:uiPriority w:val="99"/>
    <w:semiHidden/>
    <w:unhideWhenUsed/>
    <w:rsid w:val="00ED11AA"/>
    <w:rPr>
      <w:color w:val="605E5C"/>
      <w:shd w:val="clear" w:color="auto" w:fill="E1DFDD"/>
    </w:rPr>
  </w:style>
  <w:style w:type="paragraph" w:customStyle="1" w:styleId="Default">
    <w:name w:val="Default"/>
    <w:rsid w:val="00DA5C0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rsid w:val="002152A5"/>
    <w:pPr>
      <w:widowControl/>
      <w:tabs>
        <w:tab w:val="center" w:pos="4819"/>
        <w:tab w:val="right" w:pos="9638"/>
      </w:tabs>
      <w:autoSpaceDE/>
      <w:autoSpaceDN/>
    </w:pPr>
    <w:rPr>
      <w:sz w:val="24"/>
      <w:szCs w:val="24"/>
      <w:lang w:eastAsia="it-IT"/>
    </w:rPr>
  </w:style>
  <w:style w:type="character" w:customStyle="1" w:styleId="PidipaginaCarattere">
    <w:name w:val="Piè di pagina Carattere"/>
    <w:basedOn w:val="Carpredefinitoparagrafo"/>
    <w:link w:val="Pidipagina"/>
    <w:uiPriority w:val="99"/>
    <w:rsid w:val="002152A5"/>
    <w:rPr>
      <w:rFonts w:ascii="Times New Roman" w:eastAsia="Times New Roman" w:hAnsi="Times New Roman" w:cs="Times New Roman"/>
      <w:sz w:val="24"/>
      <w:szCs w:val="24"/>
      <w:lang w:val="it-IT" w:eastAsia="it-IT"/>
    </w:rPr>
  </w:style>
  <w:style w:type="paragraph" w:customStyle="1" w:styleId="BodyTextIndent21">
    <w:name w:val="Body Text Indent 21"/>
    <w:basedOn w:val="Normale"/>
    <w:rsid w:val="00BE27A9"/>
    <w:pPr>
      <w:widowControl/>
      <w:overflowPunct w:val="0"/>
      <w:adjustRightInd w:val="0"/>
      <w:spacing w:line="260" w:lineRule="exact"/>
      <w:ind w:firstLine="709"/>
      <w:jc w:val="both"/>
      <w:textAlignment w:val="baseline"/>
    </w:pPr>
    <w:rPr>
      <w:sz w:val="24"/>
      <w:szCs w:val="20"/>
      <w:lang w:eastAsia="it-IT"/>
    </w:rPr>
  </w:style>
  <w:style w:type="character" w:customStyle="1" w:styleId="linkneltesto">
    <w:name w:val="link_nel_testo"/>
    <w:rsid w:val="00BE27A9"/>
  </w:style>
  <w:style w:type="character" w:customStyle="1" w:styleId="Titolo5Carattere">
    <w:name w:val="Titolo 5 Carattere"/>
    <w:basedOn w:val="Carpredefinitoparagrafo"/>
    <w:link w:val="Titolo5"/>
    <w:uiPriority w:val="9"/>
    <w:semiHidden/>
    <w:rsid w:val="00902632"/>
    <w:rPr>
      <w:rFonts w:asciiTheme="majorHAnsi" w:eastAsiaTheme="majorEastAsia" w:hAnsiTheme="majorHAnsi" w:cstheme="majorBidi"/>
      <w:color w:val="365F91" w:themeColor="accent1" w:themeShade="BF"/>
      <w:lang w:val="it-IT"/>
    </w:rPr>
  </w:style>
  <w:style w:type="character" w:customStyle="1" w:styleId="Menzionenonrisolta2">
    <w:name w:val="Menzione non risolta2"/>
    <w:basedOn w:val="Carpredefinitoparagrafo"/>
    <w:uiPriority w:val="99"/>
    <w:semiHidden/>
    <w:unhideWhenUsed/>
    <w:rsid w:val="00A533D7"/>
    <w:rPr>
      <w:color w:val="605E5C"/>
      <w:shd w:val="clear" w:color="auto" w:fill="E1DFDD"/>
    </w:rPr>
  </w:style>
  <w:style w:type="paragraph" w:styleId="Intestazione">
    <w:name w:val="header"/>
    <w:basedOn w:val="Normale"/>
    <w:link w:val="IntestazioneCarattere"/>
    <w:uiPriority w:val="99"/>
    <w:unhideWhenUsed/>
    <w:rsid w:val="008D780C"/>
    <w:pPr>
      <w:tabs>
        <w:tab w:val="center" w:pos="4819"/>
        <w:tab w:val="right" w:pos="9638"/>
      </w:tabs>
    </w:pPr>
  </w:style>
  <w:style w:type="character" w:customStyle="1" w:styleId="IntestazioneCarattere">
    <w:name w:val="Intestazione Carattere"/>
    <w:basedOn w:val="Carpredefinitoparagrafo"/>
    <w:link w:val="Intestazione"/>
    <w:uiPriority w:val="99"/>
    <w:rsid w:val="008D780C"/>
    <w:rPr>
      <w:rFonts w:ascii="Times New Roman" w:eastAsia="Times New Roman" w:hAnsi="Times New Roman" w:cs="Times New Roman"/>
      <w:lang w:val="it-IT"/>
    </w:rPr>
  </w:style>
  <w:style w:type="character" w:styleId="Menzionenonrisolta">
    <w:name w:val="Unresolved Mention"/>
    <w:basedOn w:val="Carpredefinitoparagrafo"/>
    <w:uiPriority w:val="99"/>
    <w:semiHidden/>
    <w:unhideWhenUsed/>
    <w:rsid w:val="00D43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d01.leggiditalia.it/cgi-bin/FulShow?TIPO=5&amp;NOTXT=1&amp;KEY=01LX0000803248ART0" TargetMode="External"/><Relationship Id="rId18" Type="http://schemas.openxmlformats.org/officeDocument/2006/relationships/hyperlink" Target="http://bd01.leggiditalia.it/cgi-bin/FulShow?TIPO=5&amp;NOTXT=1&amp;KEY=01LX0000786255ART147"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d01.leggiditalia.it/cgi-bin/FulShow?TIPO=5&amp;NOTXT=1&amp;KEY=01LX0000874950ART0" TargetMode="External"/><Relationship Id="rId7" Type="http://schemas.openxmlformats.org/officeDocument/2006/relationships/endnotes" Target="endnotes.xml"/><Relationship Id="rId12" Type="http://schemas.openxmlformats.org/officeDocument/2006/relationships/hyperlink" Target="http://bd01.leggiditalia.it/cgi-bin/FulShow?TIPO=5&amp;NOTXT=1&amp;KEY=01LX0000800973ART95" TargetMode="External"/><Relationship Id="rId17" Type="http://schemas.openxmlformats.org/officeDocument/2006/relationships/hyperlink" Target="http://bd01.leggiditalia.it/cgi-bin/FulShow?TIPO=5&amp;NOTXT=1&amp;KEY=01LX0000803248ART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bd01.leggiditalia.it/cgi-bin/FulShow?TIPO=5&amp;NOTXT=1&amp;KEY=01LX0000800973ART95" TargetMode="External"/><Relationship Id="rId20" Type="http://schemas.openxmlformats.org/officeDocument/2006/relationships/hyperlink" Target="http://bd01.leggiditalia.it/cgi-bin/FulShow?TIPO=5&amp;NOTXT=1&amp;KEY=01LX0000872655ART2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pa.gov.i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bd01.leggiditalia.it/cgi-bin/FulShow?TIPO=5&amp;NOTXT=1&amp;KEY=01LX0000755664ART0" TargetMode="External"/><Relationship Id="rId23" Type="http://schemas.openxmlformats.org/officeDocument/2006/relationships/hyperlink" Target="http://www.inpa.gov.it" TargetMode="External"/><Relationship Id="rId10" Type="http://schemas.openxmlformats.org/officeDocument/2006/relationships/hyperlink" Target="http://www.provincia.le.it" TargetMode="External"/><Relationship Id="rId19" Type="http://schemas.openxmlformats.org/officeDocument/2006/relationships/hyperlink" Target="http://bd01.leggiditalia.it/cgi-bin/FulShow?TIPO=5&amp;NOTXT=1&amp;KEY=01LX0000788677ART0" TargetMode="External"/><Relationship Id="rId4" Type="http://schemas.openxmlformats.org/officeDocument/2006/relationships/settings" Target="settings.xml"/><Relationship Id="rId9" Type="http://schemas.openxmlformats.org/officeDocument/2006/relationships/hyperlink" Target="http://www.inpa.gov.it" TargetMode="External"/><Relationship Id="rId14" Type="http://schemas.openxmlformats.org/officeDocument/2006/relationships/hyperlink" Target="http://bd01.leggiditalia.it/cgi-bin/FulShow?TIPO=5&amp;NOTXT=1&amp;KEY=01LX0000755134ART70" TargetMode="External"/><Relationship Id="rId22" Type="http://schemas.openxmlformats.org/officeDocument/2006/relationships/hyperlink" Target="mailto:ellebs@ellebs.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AB4CE-E4A8-4948-B182-92C7B26AA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8</Pages>
  <Words>4556</Words>
  <Characters>25975</Characters>
  <Application>Microsoft Office Word</Application>
  <DocSecurity>0</DocSecurity>
  <Lines>216</Lines>
  <Paragraphs>60</Paragraphs>
  <ScaleCrop>false</ScaleCrop>
  <HeadingPairs>
    <vt:vector size="2" baseType="variant">
      <vt:variant>
        <vt:lpstr>Titolo</vt:lpstr>
      </vt:variant>
      <vt:variant>
        <vt:i4>1</vt:i4>
      </vt:variant>
    </vt:vector>
  </HeadingPairs>
  <TitlesOfParts>
    <vt:vector size="1" baseType="lpstr">
      <vt:lpstr>PROVINCIA DI LECCE</vt:lpstr>
    </vt:vector>
  </TitlesOfParts>
  <Company/>
  <LinksUpToDate>false</LinksUpToDate>
  <CharactersWithSpaces>30471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PROVINCIA DI LECCE</dc:title>
  <dc:creator>carano</dc:creator>
  <cp:lastModifiedBy>UTENTE</cp:lastModifiedBy>
  <cp:revision>157</cp:revision>
  <dcterms:created xsi:type="dcterms:W3CDTF">2023-10-12T08:36:00Z</dcterms:created>
  <dcterms:modified xsi:type="dcterms:W3CDTF">2025-12-29T11:25:00Z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2023-09-27T00:00:00Z</vt:filetime>
  </property>
  <property fmtid="{D5CDD505-2E9C-101B-9397-08002B2CF9AE}" pid="3" name="Creator">
    <vt:lpwstr>Microsoft® Word 2013</vt:lpwstr>
  </property>
  <property fmtid="{D5CDD505-2E9C-101B-9397-08002B2CF9AE}" pid="4" name="LastSaved">
    <vt:filetime>2023-10-12T00:00:00Z</vt:filetime>
  </property>
</Properties>
</file>